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6D554B" w14:textId="3D48602B" w:rsidR="00B54652" w:rsidRPr="00C14090" w:rsidRDefault="00B54652" w:rsidP="00150B95">
      <w:pPr>
        <w:pStyle w:val="paragraph"/>
        <w:spacing w:before="0" w:beforeAutospacing="0" w:after="240" w:afterAutospacing="0"/>
        <w:jc w:val="center"/>
        <w:textAlignment w:val="baseline"/>
        <w:rPr>
          <w:rStyle w:val="normaltextrun"/>
          <w:color w:val="000000"/>
          <w:sz w:val="20"/>
          <w:szCs w:val="20"/>
        </w:rPr>
      </w:pPr>
      <w:r w:rsidRPr="00C14090">
        <w:rPr>
          <w:rStyle w:val="normaltextrun"/>
          <w:b/>
          <w:bCs/>
          <w:color w:val="000000"/>
          <w:sz w:val="20"/>
          <w:szCs w:val="20"/>
        </w:rPr>
        <w:t>6698 SAYILI KİŞİSEL VERİLERİN KORUNMASI KANUNU KAPSAMINDA</w:t>
      </w:r>
      <w:r w:rsidRPr="00C14090">
        <w:rPr>
          <w:b/>
          <w:sz w:val="20"/>
          <w:szCs w:val="20"/>
        </w:rPr>
        <w:t xml:space="preserve"> </w:t>
      </w:r>
      <w:r w:rsidR="00622D09" w:rsidRPr="00C14090">
        <w:rPr>
          <w:b/>
          <w:sz w:val="20"/>
          <w:szCs w:val="20"/>
        </w:rPr>
        <w:t>JEOPARK BELEDİYELER BİRLİĞİ</w:t>
      </w:r>
    </w:p>
    <w:p w14:paraId="3C859928" w14:textId="6FBDD29C" w:rsidR="00B54652" w:rsidRPr="00150B95" w:rsidRDefault="00B54652" w:rsidP="00150B95">
      <w:pPr>
        <w:pStyle w:val="paragraph"/>
        <w:spacing w:before="0" w:beforeAutospacing="0" w:after="240" w:afterAutospacing="0"/>
        <w:jc w:val="center"/>
        <w:textAlignment w:val="baseline"/>
        <w:rPr>
          <w:rStyle w:val="normaltextrun"/>
          <w:color w:val="000000"/>
          <w:sz w:val="20"/>
          <w:szCs w:val="20"/>
        </w:rPr>
      </w:pPr>
      <w:r w:rsidRPr="00C14090">
        <w:rPr>
          <w:rStyle w:val="normaltextrun"/>
          <w:b/>
          <w:bCs/>
          <w:color w:val="000000"/>
          <w:sz w:val="20"/>
          <w:szCs w:val="20"/>
        </w:rPr>
        <w:t>ÇALIŞAN ADAYLARI İÇİN AYDINLATMA METNİ</w:t>
      </w:r>
    </w:p>
    <w:p w14:paraId="0A39CE8F" w14:textId="60459F55" w:rsidR="00B54652" w:rsidRPr="00150B95" w:rsidRDefault="00B54652" w:rsidP="00150B95">
      <w:pPr>
        <w:pStyle w:val="paragraph"/>
        <w:spacing w:before="0" w:beforeAutospacing="0" w:after="240" w:afterAutospacing="0"/>
        <w:jc w:val="both"/>
        <w:textAlignment w:val="baseline"/>
        <w:rPr>
          <w:color w:val="000000"/>
          <w:sz w:val="20"/>
          <w:szCs w:val="20"/>
          <w:u w:val="single"/>
        </w:rPr>
      </w:pPr>
      <w:r w:rsidRPr="00C14090">
        <w:rPr>
          <w:rStyle w:val="normaltextrun"/>
          <w:b/>
          <w:bCs/>
          <w:color w:val="000000"/>
          <w:sz w:val="20"/>
          <w:szCs w:val="20"/>
          <w:u w:val="single"/>
        </w:rPr>
        <w:t>Aydınlatma Metni Amacı ve Kapsamı</w:t>
      </w:r>
      <w:r w:rsidRPr="00C14090">
        <w:rPr>
          <w:rStyle w:val="eop"/>
          <w:color w:val="000000"/>
          <w:sz w:val="20"/>
          <w:szCs w:val="20"/>
          <w:u w:val="single"/>
        </w:rPr>
        <w:t> </w:t>
      </w:r>
    </w:p>
    <w:p w14:paraId="57FC0FA1" w14:textId="77777777" w:rsidR="00150B95" w:rsidRPr="00150B95" w:rsidRDefault="00150B95" w:rsidP="00150B95">
      <w:pPr>
        <w:pStyle w:val="paragraph"/>
        <w:spacing w:after="240" w:afterAutospacing="0"/>
        <w:jc w:val="both"/>
        <w:textAlignment w:val="baseline"/>
        <w:rPr>
          <w:sz w:val="20"/>
          <w:szCs w:val="20"/>
        </w:rPr>
      </w:pPr>
      <w:proofErr w:type="spellStart"/>
      <w:r w:rsidRPr="00150B95">
        <w:rPr>
          <w:sz w:val="20"/>
          <w:szCs w:val="20"/>
        </w:rPr>
        <w:t>Jeopark</w:t>
      </w:r>
      <w:proofErr w:type="spellEnd"/>
      <w:r w:rsidRPr="00150B95">
        <w:rPr>
          <w:sz w:val="20"/>
          <w:szCs w:val="20"/>
        </w:rPr>
        <w:t xml:space="preserve"> Belediyeler Birliği olarak, 6698 sayılı Kişisel Verilerin Korunması Kanunu (“KVKK” veya “Kanun”) kapsamında çalışan adaylarımızın kişisel verilerinin korunması ve bilgi güvenliğinin sağlanması için gerekli tüm teknik ve idari tedbirleri en üst düzeyde almaktayız. Kişisel verileriniz, KVKK ve ilgili yasal mevzuat kapsamında, “veri sorumlusu” sıfatımızla işbu metinde açıklanan meşru amaçlar, yöntemler ve yasal sebeplerle işlenmektedir. </w:t>
      </w:r>
    </w:p>
    <w:p w14:paraId="7BF074F7" w14:textId="77777777" w:rsidR="00150B95" w:rsidRPr="00150B95" w:rsidRDefault="00150B95" w:rsidP="00150B95">
      <w:pPr>
        <w:pStyle w:val="paragraph"/>
        <w:spacing w:after="240" w:afterAutospacing="0"/>
        <w:jc w:val="both"/>
        <w:textAlignment w:val="baseline"/>
        <w:rPr>
          <w:sz w:val="20"/>
          <w:szCs w:val="20"/>
        </w:rPr>
      </w:pPr>
      <w:r w:rsidRPr="00150B95">
        <w:rPr>
          <w:sz w:val="20"/>
          <w:szCs w:val="20"/>
        </w:rPr>
        <w:t xml:space="preserve">İşbu Çalışan Adayı Aydınlatma Metni, Kanun’un 10. maddesinde düzenlenen “Veri Sorumlusunun Aydınlatma Yükümlülüğü” amir hükmü uyarınca; Birliğimize herhangi bir yolla iş başvurusunda bulunan, özgeçmişini paylaşan veya kurumsal kariyer kanallarını kullanan gerçek kişileri; veri sorumlusunun kimliği, kişisel verilerin toplanma yöntemleri, hukuki sebepleri, işlenme amaçları, aktarılabileceği alıcı grupları ve Kanun’un 11. maddesinde düzenlenen yasal hakları konusunda en şeffaf şekilde bilgilendirmek amacıyla hazırlanmıştır. Aydınlatma metninde “Kişisel Verileriniz” için yapılan tüm açıklamalar, niteliği gereği “Özel Nitelikli Kişisel </w:t>
      </w:r>
      <w:proofErr w:type="spellStart"/>
      <w:proofErr w:type="gramStart"/>
      <w:r w:rsidRPr="00150B95">
        <w:rPr>
          <w:sz w:val="20"/>
          <w:szCs w:val="20"/>
        </w:rPr>
        <w:t>Veriler”inizi</w:t>
      </w:r>
      <w:proofErr w:type="spellEnd"/>
      <w:proofErr w:type="gramEnd"/>
      <w:r w:rsidRPr="00150B95">
        <w:rPr>
          <w:sz w:val="20"/>
          <w:szCs w:val="20"/>
        </w:rPr>
        <w:t xml:space="preserve"> de kapsamaktadır. </w:t>
      </w:r>
    </w:p>
    <w:p w14:paraId="440DA361" w14:textId="137FB0F4" w:rsidR="00B54652" w:rsidRPr="00C14090" w:rsidRDefault="00B54652" w:rsidP="00150B95">
      <w:pPr>
        <w:pStyle w:val="paragraph"/>
        <w:spacing w:before="0" w:beforeAutospacing="0" w:after="240" w:afterAutospacing="0"/>
        <w:jc w:val="both"/>
        <w:textAlignment w:val="baseline"/>
        <w:rPr>
          <w:sz w:val="20"/>
          <w:szCs w:val="20"/>
        </w:rPr>
      </w:pPr>
      <w:r w:rsidRPr="00C14090">
        <w:rPr>
          <w:rStyle w:val="normaltextrun"/>
          <w:b/>
          <w:bCs/>
          <w:color w:val="000000"/>
          <w:sz w:val="20"/>
          <w:szCs w:val="20"/>
          <w:u w:val="single"/>
        </w:rPr>
        <w:t>Veri Sorumlusu</w:t>
      </w:r>
      <w:r w:rsidRPr="00C14090">
        <w:rPr>
          <w:rStyle w:val="eop"/>
          <w:color w:val="000000"/>
          <w:sz w:val="20"/>
          <w:szCs w:val="20"/>
          <w:u w:val="single"/>
        </w:rPr>
        <w:t> </w:t>
      </w:r>
    </w:p>
    <w:p w14:paraId="21D794EF" w14:textId="76B73BBF" w:rsidR="009B254A" w:rsidRPr="00C14090" w:rsidRDefault="009B254A" w:rsidP="00150B95">
      <w:pPr>
        <w:pStyle w:val="NormalWeb"/>
        <w:spacing w:before="0" w:beforeAutospacing="0" w:after="240" w:line="240" w:lineRule="auto"/>
        <w:jc w:val="both"/>
        <w:rPr>
          <w:sz w:val="20"/>
          <w:szCs w:val="20"/>
        </w:rPr>
      </w:pPr>
      <w:r w:rsidRPr="00C14090">
        <w:rPr>
          <w:b/>
          <w:sz w:val="20"/>
          <w:szCs w:val="20"/>
        </w:rPr>
        <w:t>Veri Sorumlusu:</w:t>
      </w:r>
      <w:r w:rsidRPr="00C14090">
        <w:rPr>
          <w:sz w:val="20"/>
          <w:szCs w:val="20"/>
        </w:rPr>
        <w:t xml:space="preserve"> </w:t>
      </w:r>
      <w:proofErr w:type="spellStart"/>
      <w:r w:rsidR="007B1A98" w:rsidRPr="00C14090">
        <w:rPr>
          <w:sz w:val="20"/>
          <w:szCs w:val="20"/>
        </w:rPr>
        <w:t>Jeopark</w:t>
      </w:r>
      <w:proofErr w:type="spellEnd"/>
      <w:r w:rsidR="007B1A98" w:rsidRPr="00C14090">
        <w:rPr>
          <w:sz w:val="20"/>
          <w:szCs w:val="20"/>
        </w:rPr>
        <w:t xml:space="preserve"> Belediyeler Birliği</w:t>
      </w:r>
      <w:r w:rsidRPr="00C14090">
        <w:rPr>
          <w:sz w:val="20"/>
          <w:szCs w:val="20"/>
        </w:rPr>
        <w:t xml:space="preserve"> </w:t>
      </w:r>
    </w:p>
    <w:p w14:paraId="54157577" w14:textId="77777777" w:rsidR="007B1A98" w:rsidRPr="00C14090" w:rsidRDefault="009B254A" w:rsidP="00150B95">
      <w:pPr>
        <w:pStyle w:val="NormalWeb"/>
        <w:spacing w:before="0" w:beforeAutospacing="0" w:after="240" w:line="240" w:lineRule="auto"/>
        <w:jc w:val="both"/>
        <w:rPr>
          <w:sz w:val="20"/>
          <w:szCs w:val="20"/>
        </w:rPr>
      </w:pPr>
      <w:r w:rsidRPr="00C14090">
        <w:rPr>
          <w:b/>
          <w:sz w:val="20"/>
          <w:szCs w:val="20"/>
        </w:rPr>
        <w:t xml:space="preserve">Adres: </w:t>
      </w:r>
      <w:r w:rsidR="007B1A98" w:rsidRPr="00C14090">
        <w:rPr>
          <w:sz w:val="20"/>
          <w:szCs w:val="20"/>
        </w:rPr>
        <w:t xml:space="preserve">4 Eylül Mah. Yunus Emre Cad. No: 96 Kula / MANİSA </w:t>
      </w:r>
    </w:p>
    <w:p w14:paraId="5C65A07F" w14:textId="78572BA0" w:rsidR="008C2465" w:rsidRPr="00C14090" w:rsidRDefault="009B254A" w:rsidP="00150B95">
      <w:pPr>
        <w:pStyle w:val="NormalWeb"/>
        <w:spacing w:before="0" w:beforeAutospacing="0" w:after="240" w:line="240" w:lineRule="auto"/>
        <w:jc w:val="both"/>
        <w:rPr>
          <w:rStyle w:val="eop"/>
          <w:sz w:val="20"/>
          <w:szCs w:val="20"/>
        </w:rPr>
      </w:pPr>
      <w:r w:rsidRPr="00C14090">
        <w:rPr>
          <w:sz w:val="20"/>
          <w:szCs w:val="20"/>
        </w:rPr>
        <w:t>(İşbu Aydınlatma Metni kapsamında “</w:t>
      </w:r>
      <w:r w:rsidR="0018195C">
        <w:rPr>
          <w:sz w:val="20"/>
          <w:szCs w:val="20"/>
        </w:rPr>
        <w:t>Birlik</w:t>
      </w:r>
      <w:r w:rsidRPr="00C14090">
        <w:rPr>
          <w:sz w:val="20"/>
          <w:szCs w:val="20"/>
        </w:rPr>
        <w:t>” olarak anılacaktır.)</w:t>
      </w:r>
    </w:p>
    <w:p w14:paraId="5D6C8E58" w14:textId="080FACD2" w:rsidR="005E241E" w:rsidRPr="00C14090" w:rsidRDefault="005E241E" w:rsidP="00150B95">
      <w:pPr>
        <w:pStyle w:val="paragraph"/>
        <w:spacing w:before="0" w:beforeAutospacing="0" w:after="240" w:afterAutospacing="0"/>
        <w:jc w:val="both"/>
        <w:textAlignment w:val="baseline"/>
        <w:rPr>
          <w:color w:val="000000"/>
          <w:sz w:val="20"/>
          <w:szCs w:val="20"/>
        </w:rPr>
      </w:pPr>
      <w:r w:rsidRPr="00C14090">
        <w:rPr>
          <w:b/>
          <w:bCs/>
          <w:sz w:val="20"/>
          <w:szCs w:val="20"/>
          <w:u w:val="single"/>
        </w:rPr>
        <w:t>Kişisel Verilerinizin Toplanma Yöntemi ve Hukuki Sebebi</w:t>
      </w:r>
    </w:p>
    <w:p w14:paraId="4B533F02" w14:textId="77777777" w:rsidR="004F4A33" w:rsidRDefault="004F4A33" w:rsidP="00150B95">
      <w:pPr>
        <w:shd w:val="clear" w:color="auto" w:fill="FFFFFF"/>
        <w:spacing w:after="240" w:line="240" w:lineRule="auto"/>
        <w:jc w:val="both"/>
        <w:rPr>
          <w:rFonts w:ascii="Times New Roman" w:eastAsiaTheme="minorEastAsia" w:hAnsi="Times New Roman" w:cs="Times New Roman"/>
          <w:color w:val="000000"/>
          <w:sz w:val="20"/>
          <w:szCs w:val="20"/>
          <w:lang w:eastAsia="tr-TR"/>
        </w:rPr>
      </w:pPr>
      <w:r w:rsidRPr="004F4A33">
        <w:rPr>
          <w:rFonts w:ascii="Times New Roman" w:eastAsiaTheme="minorEastAsia" w:hAnsi="Times New Roman" w:cs="Times New Roman"/>
          <w:color w:val="000000"/>
          <w:sz w:val="20"/>
          <w:szCs w:val="20"/>
          <w:lang w:eastAsia="tr-TR"/>
        </w:rPr>
        <w:t xml:space="preserve">Çalışan adayı kişisel verileriniz; Birliğimize ait kariyer platformları, kurumsal internet sitesi üzerinden yapılan dijital başvurular, fiziki olarak elden teslim edilen özgeçmişler, e-posta gönderimleri, iş birliği yapılan kariyer </w:t>
      </w:r>
      <w:proofErr w:type="spellStart"/>
      <w:r w:rsidRPr="004F4A33">
        <w:rPr>
          <w:rFonts w:ascii="Times New Roman" w:eastAsiaTheme="minorEastAsia" w:hAnsi="Times New Roman" w:cs="Times New Roman"/>
          <w:color w:val="000000"/>
          <w:sz w:val="20"/>
          <w:szCs w:val="20"/>
          <w:lang w:eastAsia="tr-TR"/>
        </w:rPr>
        <w:t>netvorkleri</w:t>
      </w:r>
      <w:proofErr w:type="spellEnd"/>
      <w:r w:rsidRPr="004F4A33">
        <w:rPr>
          <w:rFonts w:ascii="Times New Roman" w:eastAsiaTheme="minorEastAsia" w:hAnsi="Times New Roman" w:cs="Times New Roman"/>
          <w:color w:val="000000"/>
          <w:sz w:val="20"/>
          <w:szCs w:val="20"/>
          <w:lang w:eastAsia="tr-TR"/>
        </w:rPr>
        <w:t xml:space="preserve"> veya İnsan Kaynakları birimimiz tarafından yürütülen mülakat süreçleri vasıtasıyla, tamamen veya kısmen otomatik olan ya da bir veri kayıt sisteminin parçası olmak kaydıyla otomatik olmayan yöntemlerle sözlü, yazılı veya elektronik ortamda toplanmaktadır. Toplanan verileriniz başvuru ve değerlendirme süreci boyunca hem dijital hem de fiziki ortamlarda tam güvenlik altında muhafaza edilmektedir.</w:t>
      </w:r>
    </w:p>
    <w:p w14:paraId="4457A75D" w14:textId="77777777" w:rsidR="004F4A33" w:rsidRPr="004F4A33" w:rsidRDefault="004F4A33" w:rsidP="004F4A33">
      <w:pPr>
        <w:shd w:val="clear" w:color="auto" w:fill="FFFFFF"/>
        <w:spacing w:after="240" w:line="240" w:lineRule="auto"/>
        <w:jc w:val="both"/>
        <w:rPr>
          <w:rFonts w:ascii="Times New Roman" w:eastAsiaTheme="minorEastAsia" w:hAnsi="Times New Roman" w:cs="Times New Roman"/>
          <w:color w:val="000000"/>
          <w:sz w:val="20"/>
          <w:szCs w:val="20"/>
          <w:lang w:eastAsia="tr-TR"/>
        </w:rPr>
      </w:pPr>
      <w:r w:rsidRPr="004F4A33">
        <w:rPr>
          <w:rFonts w:ascii="Times New Roman" w:eastAsiaTheme="minorEastAsia" w:hAnsi="Times New Roman" w:cs="Times New Roman"/>
          <w:color w:val="000000"/>
          <w:sz w:val="20"/>
          <w:szCs w:val="20"/>
          <w:lang w:eastAsia="tr-TR"/>
        </w:rPr>
        <w:t xml:space="preserve">Çalışan adaylarımıza ait genel nitelikli kişisel veriler, </w:t>
      </w:r>
      <w:proofErr w:type="spellStart"/>
      <w:r w:rsidRPr="004F4A33">
        <w:rPr>
          <w:rFonts w:ascii="Times New Roman" w:eastAsiaTheme="minorEastAsia" w:hAnsi="Times New Roman" w:cs="Times New Roman"/>
          <w:color w:val="000000"/>
          <w:sz w:val="20"/>
          <w:szCs w:val="20"/>
          <w:lang w:eastAsia="tr-TR"/>
        </w:rPr>
        <w:t>KVKK’nın</w:t>
      </w:r>
      <w:proofErr w:type="spellEnd"/>
      <w:r w:rsidRPr="004F4A33">
        <w:rPr>
          <w:rFonts w:ascii="Times New Roman" w:eastAsiaTheme="minorEastAsia" w:hAnsi="Times New Roman" w:cs="Times New Roman"/>
          <w:color w:val="000000"/>
          <w:sz w:val="20"/>
          <w:szCs w:val="20"/>
          <w:lang w:eastAsia="tr-TR"/>
        </w:rPr>
        <w:t xml:space="preserve"> 5. maddesinin 2. fıkrasında düzenlenen aşağıdaki yasal veri işleme şartları kapsamında </w:t>
      </w:r>
      <w:r w:rsidRPr="004F4A33">
        <w:rPr>
          <w:rFonts w:ascii="Times New Roman" w:eastAsiaTheme="minorEastAsia" w:hAnsi="Times New Roman" w:cs="Times New Roman"/>
          <w:b/>
          <w:bCs/>
          <w:color w:val="000000"/>
          <w:sz w:val="20"/>
          <w:szCs w:val="20"/>
          <w:lang w:eastAsia="tr-TR"/>
        </w:rPr>
        <w:t>açık rıza aranmaksızın</w:t>
      </w:r>
      <w:r w:rsidRPr="004F4A33">
        <w:rPr>
          <w:rFonts w:ascii="Times New Roman" w:eastAsiaTheme="minorEastAsia" w:hAnsi="Times New Roman" w:cs="Times New Roman"/>
          <w:color w:val="000000"/>
          <w:sz w:val="20"/>
          <w:szCs w:val="20"/>
          <w:lang w:eastAsia="tr-TR"/>
        </w:rPr>
        <w:t xml:space="preserve"> hukuka uygun olarak işlenmektedir: </w:t>
      </w:r>
    </w:p>
    <w:p w14:paraId="71BC682F" w14:textId="77777777" w:rsidR="004F4A33" w:rsidRPr="004F4A33" w:rsidRDefault="004F4A33" w:rsidP="00C56274">
      <w:pPr>
        <w:numPr>
          <w:ilvl w:val="0"/>
          <w:numId w:val="7"/>
        </w:num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4F4A33">
        <w:rPr>
          <w:rFonts w:ascii="Times New Roman" w:eastAsiaTheme="minorEastAsia" w:hAnsi="Times New Roman" w:cs="Times New Roman"/>
          <w:b/>
          <w:bCs/>
          <w:color w:val="000000"/>
          <w:sz w:val="20"/>
          <w:szCs w:val="20"/>
          <w:lang w:eastAsia="tr-TR"/>
        </w:rPr>
        <w:t>a) Kanunlarda açıkça öngörülmesi:</w:t>
      </w:r>
      <w:r w:rsidRPr="004F4A33">
        <w:rPr>
          <w:rFonts w:ascii="Times New Roman" w:eastAsiaTheme="minorEastAsia" w:hAnsi="Times New Roman" w:cs="Times New Roman"/>
          <w:color w:val="000000"/>
          <w:sz w:val="20"/>
          <w:szCs w:val="20"/>
          <w:lang w:eastAsia="tr-TR"/>
        </w:rPr>
        <w:t xml:space="preserve"> Kamu personeli istihdamına ilişkin yasal mevzuatta çalışan adaylarının değerlendirilmesi ve seçimine ilişkin amir hükümlerin bulunması. </w:t>
      </w:r>
    </w:p>
    <w:p w14:paraId="63F5C543" w14:textId="77777777" w:rsidR="004F4A33" w:rsidRPr="004F4A33" w:rsidRDefault="004F4A33" w:rsidP="00C56274">
      <w:pPr>
        <w:numPr>
          <w:ilvl w:val="0"/>
          <w:numId w:val="7"/>
        </w:num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4F4A33">
        <w:rPr>
          <w:rFonts w:ascii="Times New Roman" w:eastAsiaTheme="minorEastAsia" w:hAnsi="Times New Roman" w:cs="Times New Roman"/>
          <w:b/>
          <w:bCs/>
          <w:color w:val="000000"/>
          <w:sz w:val="20"/>
          <w:szCs w:val="20"/>
          <w:lang w:eastAsia="tr-TR"/>
        </w:rPr>
        <w:t>c) Bir sözleşmenin kurulması veya ifasıyla doğrudan doğruya ilgili olması:</w:t>
      </w:r>
      <w:r w:rsidRPr="004F4A33">
        <w:rPr>
          <w:rFonts w:ascii="Times New Roman" w:eastAsiaTheme="minorEastAsia" w:hAnsi="Times New Roman" w:cs="Times New Roman"/>
          <w:color w:val="000000"/>
          <w:sz w:val="20"/>
          <w:szCs w:val="20"/>
          <w:lang w:eastAsia="tr-TR"/>
        </w:rPr>
        <w:t xml:space="preserve"> Personel adayının başvurusu ile başlayan sürecin, ileride kurulması muhtemel iş akdi veya kamu istihdam sözleşmesi öncesi yasal ön hazırlık ve değerlendirme aşamasını teşkil etmesi. </w:t>
      </w:r>
    </w:p>
    <w:p w14:paraId="669D94A6" w14:textId="77777777" w:rsidR="004F4A33" w:rsidRPr="004F4A33" w:rsidRDefault="004F4A33" w:rsidP="00C56274">
      <w:pPr>
        <w:numPr>
          <w:ilvl w:val="0"/>
          <w:numId w:val="7"/>
        </w:numPr>
        <w:shd w:val="clear" w:color="auto" w:fill="FFFFFF"/>
        <w:spacing w:after="0" w:line="240" w:lineRule="auto"/>
        <w:jc w:val="both"/>
        <w:rPr>
          <w:rFonts w:ascii="Times New Roman" w:eastAsiaTheme="minorEastAsia" w:hAnsi="Times New Roman" w:cs="Times New Roman"/>
          <w:color w:val="000000"/>
          <w:sz w:val="20"/>
          <w:szCs w:val="20"/>
          <w:lang w:eastAsia="tr-TR"/>
        </w:rPr>
      </w:pPr>
      <w:proofErr w:type="gramStart"/>
      <w:r w:rsidRPr="004F4A33">
        <w:rPr>
          <w:rFonts w:ascii="Times New Roman" w:eastAsiaTheme="minorEastAsia" w:hAnsi="Times New Roman" w:cs="Times New Roman"/>
          <w:b/>
          <w:bCs/>
          <w:color w:val="000000"/>
          <w:sz w:val="20"/>
          <w:szCs w:val="20"/>
          <w:lang w:eastAsia="tr-TR"/>
        </w:rPr>
        <w:t>ç</w:t>
      </w:r>
      <w:proofErr w:type="gramEnd"/>
      <w:r w:rsidRPr="004F4A33">
        <w:rPr>
          <w:rFonts w:ascii="Times New Roman" w:eastAsiaTheme="minorEastAsia" w:hAnsi="Times New Roman" w:cs="Times New Roman"/>
          <w:b/>
          <w:bCs/>
          <w:color w:val="000000"/>
          <w:sz w:val="20"/>
          <w:szCs w:val="20"/>
          <w:lang w:eastAsia="tr-TR"/>
        </w:rPr>
        <w:t>) Veri sorumlusunun hukuki yükümlülüğünü yerine getirebilmesi için zorunlu olması:</w:t>
      </w:r>
      <w:r w:rsidRPr="004F4A33">
        <w:rPr>
          <w:rFonts w:ascii="Times New Roman" w:eastAsiaTheme="minorEastAsia" w:hAnsi="Times New Roman" w:cs="Times New Roman"/>
          <w:color w:val="000000"/>
          <w:sz w:val="20"/>
          <w:szCs w:val="20"/>
          <w:lang w:eastAsia="tr-TR"/>
        </w:rPr>
        <w:t xml:space="preserve"> İlgili istihdam mevzuatı uyarınca adayların genel niteliklerinin ve ilan edilen kadro şartlarına uygunluğunun Birlikten yasal olarak talep edilmesi. </w:t>
      </w:r>
    </w:p>
    <w:p w14:paraId="465C8111" w14:textId="77777777" w:rsidR="004F4A33" w:rsidRPr="004F4A33" w:rsidRDefault="004F4A33" w:rsidP="00C56274">
      <w:pPr>
        <w:numPr>
          <w:ilvl w:val="0"/>
          <w:numId w:val="7"/>
        </w:numPr>
        <w:shd w:val="clear" w:color="auto" w:fill="FFFFFF"/>
        <w:spacing w:after="0" w:line="240" w:lineRule="auto"/>
        <w:jc w:val="both"/>
        <w:rPr>
          <w:rFonts w:ascii="Times New Roman" w:eastAsiaTheme="minorEastAsia" w:hAnsi="Times New Roman" w:cs="Times New Roman"/>
          <w:color w:val="000000"/>
          <w:sz w:val="20"/>
          <w:szCs w:val="20"/>
          <w:lang w:eastAsia="tr-TR"/>
        </w:rPr>
      </w:pPr>
      <w:r w:rsidRPr="004F4A33">
        <w:rPr>
          <w:rFonts w:ascii="Times New Roman" w:eastAsiaTheme="minorEastAsia" w:hAnsi="Times New Roman" w:cs="Times New Roman"/>
          <w:b/>
          <w:bCs/>
          <w:color w:val="000000"/>
          <w:sz w:val="20"/>
          <w:szCs w:val="20"/>
          <w:lang w:eastAsia="tr-TR"/>
        </w:rPr>
        <w:t>e) Bir hakkın tesisi, kullanılması veya korunması için veri işlemenin zorunlu olması:</w:t>
      </w:r>
      <w:r w:rsidRPr="004F4A33">
        <w:rPr>
          <w:rFonts w:ascii="Times New Roman" w:eastAsiaTheme="minorEastAsia" w:hAnsi="Times New Roman" w:cs="Times New Roman"/>
          <w:color w:val="000000"/>
          <w:sz w:val="20"/>
          <w:szCs w:val="20"/>
          <w:lang w:eastAsia="tr-TR"/>
        </w:rPr>
        <w:t xml:space="preserve"> Başvuru ve değerlendirme süreçlerine ilişkin olarak ileride doğabilecek olası hukuki uyuşmazlıklarda yasal haklarımızın korunması ve delil güvenliğinin sağlanması. </w:t>
      </w:r>
    </w:p>
    <w:p w14:paraId="65D03E11" w14:textId="77777777" w:rsidR="004F4A33" w:rsidRDefault="004F4A33" w:rsidP="004F4A33">
      <w:pPr>
        <w:numPr>
          <w:ilvl w:val="0"/>
          <w:numId w:val="7"/>
        </w:numPr>
        <w:shd w:val="clear" w:color="auto" w:fill="FFFFFF"/>
        <w:spacing w:after="240" w:line="240" w:lineRule="auto"/>
        <w:jc w:val="both"/>
        <w:rPr>
          <w:rFonts w:ascii="Times New Roman" w:eastAsiaTheme="minorEastAsia" w:hAnsi="Times New Roman" w:cs="Times New Roman"/>
          <w:color w:val="000000"/>
          <w:sz w:val="20"/>
          <w:szCs w:val="20"/>
          <w:lang w:eastAsia="tr-TR"/>
        </w:rPr>
      </w:pPr>
      <w:r w:rsidRPr="004F4A33">
        <w:rPr>
          <w:rFonts w:ascii="Times New Roman" w:eastAsiaTheme="minorEastAsia" w:hAnsi="Times New Roman" w:cs="Times New Roman"/>
          <w:b/>
          <w:bCs/>
          <w:color w:val="000000"/>
          <w:sz w:val="20"/>
          <w:szCs w:val="20"/>
          <w:lang w:eastAsia="tr-TR"/>
        </w:rPr>
        <w:t>f) İlgili kişinin temel hak ve özgürlüklerine zarar vermemek kaydıyla, veri sorumlusunun meşru menfaatleri için veri işlenmesinin zorunlu olması:</w:t>
      </w:r>
      <w:r w:rsidRPr="004F4A33">
        <w:rPr>
          <w:rFonts w:ascii="Times New Roman" w:eastAsiaTheme="minorEastAsia" w:hAnsi="Times New Roman" w:cs="Times New Roman"/>
          <w:color w:val="000000"/>
          <w:sz w:val="20"/>
          <w:szCs w:val="20"/>
          <w:lang w:eastAsia="tr-TR"/>
        </w:rPr>
        <w:t xml:space="preserve"> Birliğimiz bünyesindeki açık kadroların doldurulması amacıyla en uygun nitelikteki adayın objektif kriterlerle seçilmesi, kurumsal insan kaynakları kalitesinin artırılması ve başvuru süreçlerinin verimli yönetilmesi. </w:t>
      </w:r>
    </w:p>
    <w:p w14:paraId="7361BCB7" w14:textId="77777777" w:rsidR="00C56274" w:rsidRPr="00C56274" w:rsidRDefault="00C56274" w:rsidP="00C56274">
      <w:pPr>
        <w:shd w:val="clear" w:color="auto" w:fill="FFFFFF"/>
        <w:spacing w:after="240" w:line="240" w:lineRule="auto"/>
        <w:jc w:val="both"/>
        <w:rPr>
          <w:rFonts w:ascii="Times New Roman" w:eastAsiaTheme="minorEastAsia" w:hAnsi="Times New Roman" w:cs="Times New Roman"/>
          <w:color w:val="000000"/>
          <w:sz w:val="20"/>
          <w:szCs w:val="20"/>
          <w:lang w:eastAsia="tr-TR"/>
        </w:rPr>
      </w:pPr>
      <w:r w:rsidRPr="00C56274">
        <w:rPr>
          <w:rFonts w:ascii="Times New Roman" w:eastAsiaTheme="minorEastAsia" w:hAnsi="Times New Roman" w:cs="Times New Roman"/>
          <w:color w:val="000000"/>
          <w:sz w:val="20"/>
          <w:szCs w:val="20"/>
          <w:lang w:eastAsia="tr-TR"/>
        </w:rPr>
        <w:t xml:space="preserve">Çalışan adaylarımızın adli sicil kaydı (ceza mahkûmiyeti) ve yasal zorunluluk arz eden durumlardaki sağlık/engellilik verileri dahil özel nitelikli kişisel verileri; Kanun'un güncel 6. maddesinin 2. fıkrasında yer alan yasal istisnalar kapsamında </w:t>
      </w:r>
      <w:r w:rsidRPr="00C56274">
        <w:rPr>
          <w:rFonts w:ascii="Times New Roman" w:eastAsiaTheme="minorEastAsia" w:hAnsi="Times New Roman" w:cs="Times New Roman"/>
          <w:b/>
          <w:bCs/>
          <w:color w:val="000000"/>
          <w:sz w:val="20"/>
          <w:szCs w:val="20"/>
          <w:lang w:eastAsia="tr-TR"/>
        </w:rPr>
        <w:t>açık rıza aranmaksızın</w:t>
      </w:r>
      <w:r w:rsidRPr="00C56274">
        <w:rPr>
          <w:rFonts w:ascii="Times New Roman" w:eastAsiaTheme="minorEastAsia" w:hAnsi="Times New Roman" w:cs="Times New Roman"/>
          <w:color w:val="000000"/>
          <w:sz w:val="20"/>
          <w:szCs w:val="20"/>
          <w:lang w:eastAsia="tr-TR"/>
        </w:rPr>
        <w:t xml:space="preserve"> şu hukuki sebeplere dayalı olarak işlenmektedir: </w:t>
      </w:r>
    </w:p>
    <w:p w14:paraId="0791A6EE" w14:textId="77777777" w:rsidR="00C56274" w:rsidRPr="00C56274" w:rsidRDefault="00C56274" w:rsidP="00C56274">
      <w:pPr>
        <w:numPr>
          <w:ilvl w:val="0"/>
          <w:numId w:val="8"/>
        </w:numPr>
        <w:shd w:val="clear" w:color="auto" w:fill="FFFFFF"/>
        <w:spacing w:after="240" w:line="240" w:lineRule="auto"/>
        <w:jc w:val="both"/>
        <w:rPr>
          <w:rFonts w:ascii="Times New Roman" w:eastAsiaTheme="minorEastAsia" w:hAnsi="Times New Roman" w:cs="Times New Roman"/>
          <w:color w:val="000000"/>
          <w:sz w:val="20"/>
          <w:szCs w:val="20"/>
          <w:lang w:eastAsia="tr-TR"/>
        </w:rPr>
      </w:pPr>
      <w:r w:rsidRPr="00C56274">
        <w:rPr>
          <w:rFonts w:ascii="Times New Roman" w:eastAsiaTheme="minorEastAsia" w:hAnsi="Times New Roman" w:cs="Times New Roman"/>
          <w:b/>
          <w:bCs/>
          <w:color w:val="000000"/>
          <w:sz w:val="20"/>
          <w:szCs w:val="20"/>
          <w:lang w:eastAsia="tr-TR"/>
        </w:rPr>
        <w:lastRenderedPageBreak/>
        <w:t>İstihdam, iş sağlığı ve güvenliği, sosyal güvenlik mevzuatından doğan yükümlülüklerin yerine getirilmesi amacıyla zorunlu olması:</w:t>
      </w:r>
      <w:r w:rsidRPr="00C56274">
        <w:rPr>
          <w:rFonts w:ascii="Times New Roman" w:eastAsiaTheme="minorEastAsia" w:hAnsi="Times New Roman" w:cs="Times New Roman"/>
          <w:color w:val="000000"/>
          <w:sz w:val="20"/>
          <w:szCs w:val="20"/>
          <w:lang w:eastAsia="tr-TR"/>
        </w:rPr>
        <w:t xml:space="preserve"> Engelli personel istihdam kotası gibi mevzuatsal yükümlülüklerin yerine getirilmesi veya görevin niteliği gereği iş sağlığı ve güvenliği açısından adayın işe elverişliliğinin yasal olarak değerlendirilmesi. </w:t>
      </w:r>
    </w:p>
    <w:p w14:paraId="75850A6C" w14:textId="5AA3D4A2" w:rsidR="004F4A33" w:rsidRPr="00227EA6" w:rsidRDefault="00C56274" w:rsidP="00150B95">
      <w:pPr>
        <w:numPr>
          <w:ilvl w:val="0"/>
          <w:numId w:val="8"/>
        </w:numPr>
        <w:shd w:val="clear" w:color="auto" w:fill="FFFFFF"/>
        <w:spacing w:after="240" w:line="240" w:lineRule="auto"/>
        <w:jc w:val="both"/>
        <w:rPr>
          <w:rFonts w:ascii="Times New Roman" w:eastAsiaTheme="minorEastAsia" w:hAnsi="Times New Roman" w:cs="Times New Roman"/>
          <w:color w:val="000000"/>
          <w:sz w:val="20"/>
          <w:szCs w:val="20"/>
          <w:lang w:eastAsia="tr-TR"/>
        </w:rPr>
      </w:pPr>
      <w:r w:rsidRPr="00C56274">
        <w:rPr>
          <w:rFonts w:ascii="Times New Roman" w:eastAsiaTheme="minorEastAsia" w:hAnsi="Times New Roman" w:cs="Times New Roman"/>
          <w:b/>
          <w:bCs/>
          <w:color w:val="000000"/>
          <w:sz w:val="20"/>
          <w:szCs w:val="20"/>
          <w:lang w:eastAsia="tr-TR"/>
        </w:rPr>
        <w:t>Kanunlarda açıkça öngörülmesi:</w:t>
      </w:r>
      <w:r w:rsidRPr="00C56274">
        <w:rPr>
          <w:rFonts w:ascii="Times New Roman" w:eastAsiaTheme="minorEastAsia" w:hAnsi="Times New Roman" w:cs="Times New Roman"/>
          <w:color w:val="000000"/>
          <w:sz w:val="20"/>
          <w:szCs w:val="20"/>
          <w:lang w:eastAsia="tr-TR"/>
        </w:rPr>
        <w:t xml:space="preserve"> Kamu görevi ve memuriyet kadrolarına yapılacak atamalar öncesinde, mevzuat gereği adayın ceza mahkûmiyeti durumunun (adli sicil kaydının) ve kamu görevine engel bir durumunun bulunmadığının yasal olarak doğrulanması. </w:t>
      </w:r>
    </w:p>
    <w:p w14:paraId="5FE13EFB" w14:textId="77777777" w:rsidR="005E241E" w:rsidRPr="00C14090" w:rsidRDefault="005E241E" w:rsidP="00150B95">
      <w:pPr>
        <w:pStyle w:val="paragraph"/>
        <w:shd w:val="clear" w:color="auto" w:fill="FFFFFF"/>
        <w:spacing w:before="0" w:beforeAutospacing="0" w:after="240" w:afterAutospacing="0"/>
        <w:jc w:val="both"/>
        <w:textAlignment w:val="baseline"/>
        <w:rPr>
          <w:rStyle w:val="eop"/>
          <w:color w:val="000000"/>
          <w:sz w:val="20"/>
          <w:szCs w:val="20"/>
          <w:u w:val="single"/>
        </w:rPr>
      </w:pPr>
      <w:r w:rsidRPr="00C14090">
        <w:rPr>
          <w:rStyle w:val="normaltextrun"/>
          <w:b/>
          <w:bCs/>
          <w:color w:val="000000"/>
          <w:sz w:val="20"/>
          <w:szCs w:val="20"/>
          <w:u w:val="single"/>
        </w:rPr>
        <w:t>İşlenen Kişisel Verileriniz</w:t>
      </w:r>
    </w:p>
    <w:p w14:paraId="586F610C" w14:textId="77777777" w:rsidR="009F083D" w:rsidRPr="009F083D" w:rsidRDefault="009F083D" w:rsidP="009F083D">
      <w:pPr>
        <w:pStyle w:val="paragraph"/>
        <w:spacing w:after="240" w:afterAutospacing="0"/>
        <w:jc w:val="both"/>
        <w:textAlignment w:val="baseline"/>
        <w:rPr>
          <w:color w:val="000000"/>
          <w:sz w:val="20"/>
          <w:szCs w:val="20"/>
        </w:rPr>
      </w:pPr>
      <w:r w:rsidRPr="009F083D">
        <w:rPr>
          <w:color w:val="000000"/>
          <w:sz w:val="20"/>
          <w:szCs w:val="20"/>
        </w:rPr>
        <w:t xml:space="preserve">Kişisel verileriniz güvenli bir şekilde, Kişisel Verilerin Korunması Kanunu’na uygun olarak işlenmektedir. Birliğimize yapılan iş başvuruları ve kariyer süreçleri kapsamında işlenen çalışan adayı veri kategorileri ve kurumsal kapsamları aşağıda gösterilmiştir: </w:t>
      </w:r>
    </w:p>
    <w:p w14:paraId="43EAEFDD" w14:textId="77777777" w:rsidR="009F083D" w:rsidRPr="009F083D" w:rsidRDefault="009F083D" w:rsidP="000C7D7E">
      <w:pPr>
        <w:pStyle w:val="paragraph"/>
        <w:numPr>
          <w:ilvl w:val="0"/>
          <w:numId w:val="9"/>
        </w:numPr>
        <w:spacing w:before="0" w:beforeAutospacing="0" w:after="0" w:afterAutospacing="0"/>
        <w:jc w:val="both"/>
        <w:textAlignment w:val="baseline"/>
        <w:rPr>
          <w:color w:val="000000"/>
          <w:sz w:val="20"/>
          <w:szCs w:val="20"/>
        </w:rPr>
      </w:pPr>
      <w:r w:rsidRPr="009F083D">
        <w:rPr>
          <w:b/>
          <w:bCs/>
          <w:color w:val="000000"/>
          <w:sz w:val="20"/>
          <w:szCs w:val="20"/>
        </w:rPr>
        <w:t>Kimlik Verisi:</w:t>
      </w:r>
      <w:r w:rsidRPr="009F083D">
        <w:rPr>
          <w:color w:val="000000"/>
          <w:sz w:val="20"/>
          <w:szCs w:val="20"/>
        </w:rPr>
        <w:t xml:space="preserve"> Ad, </w:t>
      </w:r>
      <w:proofErr w:type="spellStart"/>
      <w:r w:rsidRPr="009F083D">
        <w:rPr>
          <w:color w:val="000000"/>
          <w:sz w:val="20"/>
          <w:szCs w:val="20"/>
        </w:rPr>
        <w:t>soyad</w:t>
      </w:r>
      <w:proofErr w:type="spellEnd"/>
      <w:r w:rsidRPr="009F083D">
        <w:rPr>
          <w:color w:val="000000"/>
          <w:sz w:val="20"/>
          <w:szCs w:val="20"/>
        </w:rPr>
        <w:t xml:space="preserve">, doğum tarihi, doğum yeri, T.C. kimlik numarası, cinsiyet, uyruk ve medeni hal. </w:t>
      </w:r>
      <w:r w:rsidRPr="009F083D">
        <w:rPr>
          <w:i/>
          <w:iCs/>
          <w:color w:val="000000"/>
          <w:sz w:val="20"/>
          <w:szCs w:val="20"/>
        </w:rPr>
        <w:t>(Varsa önceki çalışma dönemlerine ait tescil bilgileri).</w:t>
      </w:r>
      <w:r w:rsidRPr="009F083D">
        <w:rPr>
          <w:color w:val="000000"/>
          <w:sz w:val="20"/>
          <w:szCs w:val="20"/>
        </w:rPr>
        <w:t xml:space="preserve"> </w:t>
      </w:r>
    </w:p>
    <w:p w14:paraId="2700CE59" w14:textId="77777777" w:rsidR="009F083D" w:rsidRPr="009F083D" w:rsidRDefault="009F083D" w:rsidP="000C7D7E">
      <w:pPr>
        <w:pStyle w:val="paragraph"/>
        <w:numPr>
          <w:ilvl w:val="0"/>
          <w:numId w:val="9"/>
        </w:numPr>
        <w:spacing w:before="0" w:beforeAutospacing="0" w:after="0" w:afterAutospacing="0"/>
        <w:jc w:val="both"/>
        <w:textAlignment w:val="baseline"/>
        <w:rPr>
          <w:color w:val="000000"/>
          <w:sz w:val="20"/>
          <w:szCs w:val="20"/>
        </w:rPr>
      </w:pPr>
      <w:r w:rsidRPr="009F083D">
        <w:rPr>
          <w:b/>
          <w:bCs/>
          <w:color w:val="000000"/>
          <w:sz w:val="20"/>
          <w:szCs w:val="20"/>
        </w:rPr>
        <w:t>İletişim Verisi:</w:t>
      </w:r>
      <w:r w:rsidRPr="009F083D">
        <w:rPr>
          <w:color w:val="000000"/>
          <w:sz w:val="20"/>
          <w:szCs w:val="20"/>
        </w:rPr>
        <w:t xml:space="preserve"> Telefon numarası, yerleşim yeri (</w:t>
      </w:r>
      <w:proofErr w:type="gramStart"/>
      <w:r w:rsidRPr="009F083D">
        <w:rPr>
          <w:color w:val="000000"/>
          <w:sz w:val="20"/>
          <w:szCs w:val="20"/>
        </w:rPr>
        <w:t>ikametgah</w:t>
      </w:r>
      <w:proofErr w:type="gramEnd"/>
      <w:r w:rsidRPr="009F083D">
        <w:rPr>
          <w:color w:val="000000"/>
          <w:sz w:val="20"/>
          <w:szCs w:val="20"/>
        </w:rPr>
        <w:t xml:space="preserve">) adresi ve şahsi e-posta adresi. </w:t>
      </w:r>
    </w:p>
    <w:p w14:paraId="64F8F6BC" w14:textId="77777777" w:rsidR="009F083D" w:rsidRDefault="009F083D" w:rsidP="000C7D7E">
      <w:pPr>
        <w:pStyle w:val="paragraph"/>
        <w:numPr>
          <w:ilvl w:val="0"/>
          <w:numId w:val="9"/>
        </w:numPr>
        <w:spacing w:before="0" w:beforeAutospacing="0" w:after="0" w:afterAutospacing="0"/>
        <w:jc w:val="both"/>
        <w:textAlignment w:val="baseline"/>
        <w:rPr>
          <w:color w:val="000000"/>
          <w:sz w:val="20"/>
          <w:szCs w:val="20"/>
        </w:rPr>
      </w:pPr>
      <w:r w:rsidRPr="009F083D">
        <w:rPr>
          <w:b/>
          <w:bCs/>
          <w:color w:val="000000"/>
          <w:sz w:val="20"/>
          <w:szCs w:val="20"/>
        </w:rPr>
        <w:t>Mesleki Deneyim Verisi:</w:t>
      </w:r>
      <w:r w:rsidRPr="009F083D">
        <w:rPr>
          <w:color w:val="000000"/>
          <w:sz w:val="20"/>
          <w:szCs w:val="20"/>
        </w:rPr>
        <w:t xml:space="preserve"> Mezuniyet ve eğitim durumu, diploma bilgileri, mesleki unvan, yabancı dil bilgisi, katılım sağlanan kurs ve sertifikasyon bilgileri ile meslek içi eğitim geçmişi. </w:t>
      </w:r>
    </w:p>
    <w:p w14:paraId="41F3050A" w14:textId="5515A905" w:rsidR="009F083D" w:rsidRPr="000C7D7E" w:rsidRDefault="009F083D" w:rsidP="000C7D7E">
      <w:pPr>
        <w:pStyle w:val="paragraph"/>
        <w:numPr>
          <w:ilvl w:val="0"/>
          <w:numId w:val="9"/>
        </w:numPr>
        <w:spacing w:after="240" w:afterAutospacing="0"/>
        <w:jc w:val="both"/>
        <w:textAlignment w:val="baseline"/>
        <w:rPr>
          <w:color w:val="000000"/>
          <w:sz w:val="20"/>
          <w:szCs w:val="20"/>
        </w:rPr>
      </w:pPr>
      <w:r w:rsidRPr="009F083D">
        <w:rPr>
          <w:b/>
          <w:bCs/>
          <w:color w:val="000000"/>
          <w:sz w:val="20"/>
          <w:szCs w:val="20"/>
        </w:rPr>
        <w:t>Görsel ve İşitsel Kayıtlar:</w:t>
      </w:r>
      <w:r w:rsidRPr="009F083D">
        <w:rPr>
          <w:color w:val="000000"/>
          <w:sz w:val="20"/>
          <w:szCs w:val="20"/>
        </w:rPr>
        <w:t xml:space="preserve"> İş başvuru formu, özgeçmiş (CV) üzerinde yer alan veya mülakat süreçlerinde kimlik tespiti amacıyla kullanılan vesikalık/biyometrik fotoğraf.</w:t>
      </w:r>
    </w:p>
    <w:p w14:paraId="4CFFCE38" w14:textId="45DB77D4" w:rsidR="005E241E" w:rsidRPr="00C14090" w:rsidRDefault="005E241E" w:rsidP="00150B95">
      <w:pPr>
        <w:pStyle w:val="paragraph"/>
        <w:tabs>
          <w:tab w:val="left" w:pos="2115"/>
        </w:tabs>
        <w:spacing w:before="0" w:beforeAutospacing="0" w:after="240" w:afterAutospacing="0"/>
        <w:jc w:val="both"/>
        <w:textAlignment w:val="baseline"/>
        <w:rPr>
          <w:rStyle w:val="normaltextrun"/>
          <w:color w:val="000000"/>
          <w:sz w:val="20"/>
          <w:szCs w:val="20"/>
        </w:rPr>
      </w:pPr>
      <w:r w:rsidRPr="00C14090">
        <w:rPr>
          <w:rStyle w:val="normaltextrun"/>
          <w:b/>
          <w:bCs/>
          <w:color w:val="000000"/>
          <w:sz w:val="20"/>
          <w:szCs w:val="20"/>
          <w:u w:val="single"/>
        </w:rPr>
        <w:t>Toplanan kişisel verilerinizin işlenme amaçları</w:t>
      </w:r>
      <w:r w:rsidRPr="00C14090">
        <w:rPr>
          <w:rStyle w:val="normaltextrun"/>
          <w:b/>
          <w:bCs/>
          <w:color w:val="000000"/>
          <w:sz w:val="20"/>
          <w:szCs w:val="20"/>
        </w:rPr>
        <w:t>;</w:t>
      </w:r>
      <w:r w:rsidRPr="00C14090">
        <w:rPr>
          <w:rStyle w:val="eop"/>
          <w:color w:val="000000"/>
          <w:sz w:val="20"/>
          <w:szCs w:val="20"/>
        </w:rPr>
        <w:t> </w:t>
      </w:r>
    </w:p>
    <w:p w14:paraId="538260F3" w14:textId="77777777" w:rsidR="001C144B" w:rsidRPr="001C144B" w:rsidRDefault="001C144B" w:rsidP="001C144B">
      <w:pPr>
        <w:pStyle w:val="paragraph"/>
        <w:shd w:val="clear" w:color="auto" w:fill="FFFFFF"/>
        <w:spacing w:after="240" w:afterAutospacing="0"/>
        <w:jc w:val="both"/>
        <w:textAlignment w:val="baseline"/>
        <w:rPr>
          <w:color w:val="000000"/>
          <w:sz w:val="20"/>
          <w:szCs w:val="20"/>
        </w:rPr>
      </w:pPr>
      <w:r w:rsidRPr="001C144B">
        <w:rPr>
          <w:color w:val="000000"/>
          <w:sz w:val="20"/>
          <w:szCs w:val="20"/>
        </w:rPr>
        <w:t xml:space="preserve">Çalışan adaylarımıza ait kişisel veriler, Kanun’un 5. ve 6. maddelerinde belirtilen yasal şartlar dahilinde aşağıdaki belirli, açık ve meşru amaçlar doğrultusunda işlenmektedir: </w:t>
      </w:r>
    </w:p>
    <w:p w14:paraId="4BCE2C0F"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Birliğimiz bünyesinde açık bulunan kadrolar için çalışan adayı seçme, değerlendirme ve yerleştirme süreçlerinin mevzuata uygun olarak yürütülmesi. </w:t>
      </w:r>
    </w:p>
    <w:p w14:paraId="3F7D16DD"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Çalışan adaylarının başvuru süreçlerinin kurumsal insan kaynakları politikalarımıza uygun olarak planlanması ve yönetilmesi. </w:t>
      </w:r>
    </w:p>
    <w:p w14:paraId="3CE2E6D7"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İnsan Kaynakları birimimize gelen iş başvurularının, Birliğin idari ve teknik ihtiyaçları doğrultusunda etkin ve objektif bir şekilde değerlendirilebilmesi. </w:t>
      </w:r>
    </w:p>
    <w:p w14:paraId="67BE95AD"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Kariyer süreçlerine ve başvuru sonuçlarına ilişkin olarak, adaylar tarafından beyan edilen iletişim kanalları üzerinden doğrudan adaylar ile irtibata geçilebilmesi. </w:t>
      </w:r>
    </w:p>
    <w:p w14:paraId="15810A4E"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proofErr w:type="spellStart"/>
      <w:r w:rsidRPr="001C144B">
        <w:rPr>
          <w:color w:val="000000"/>
          <w:sz w:val="20"/>
          <w:szCs w:val="20"/>
        </w:rPr>
        <w:t>Jeopark</w:t>
      </w:r>
      <w:proofErr w:type="spellEnd"/>
      <w:r w:rsidRPr="001C144B">
        <w:rPr>
          <w:color w:val="000000"/>
          <w:sz w:val="20"/>
          <w:szCs w:val="20"/>
        </w:rPr>
        <w:t xml:space="preserve"> Belediyeler Birliği’nin kurumsal tüm İnsan Kaynakları süreçlerinin, istihdam politikalarının ve geleceğe yönelik kadro planlamalarının yürütülmesi. </w:t>
      </w:r>
    </w:p>
    <w:p w14:paraId="127520DD"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Kurumsal internet sitemiz (kulageopark.com / jeoparkbelediyelerbirligi.com) üzerinde yer alan kariyer/başvuru modüllerinin güvenli bir şekilde işletilmesi ve dijital başvuruların kabulü. </w:t>
      </w:r>
    </w:p>
    <w:p w14:paraId="327A7F8D"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Birliğimize bağlı merkez, müze, idari bina ve yerleşkelerde fiziki olarak bulunulması halinde can ve mal güvenliği ile hukuki, kamusal ve iş sağlığı güvenliği süreçlerinin temin edilmesi. </w:t>
      </w:r>
    </w:p>
    <w:p w14:paraId="207BFFB8"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5355 sayılı Mahalli İdare Birlikleri Kanunu ile ilgili diğer yasal ve düzenleyici mevzuattan doğan yükümlülüklerin eksiksiz yerine getirilmesi ve faaliyetlerin mevzuata uygun yürütülmesi. </w:t>
      </w:r>
    </w:p>
    <w:p w14:paraId="500DF1DC"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Görevli ve yetkili kamu kurum ve kuruluşlarınca yasal yetkileri dahilinde yapılacak kurumsal denetleme, inceleme ve/veya düzenleme görevlerinin eksiksiz yürütülmesi. </w:t>
      </w:r>
    </w:p>
    <w:p w14:paraId="420471B8" w14:textId="77777777" w:rsidR="001C144B" w:rsidRPr="001C144B" w:rsidRDefault="001C144B" w:rsidP="00E227F1">
      <w:pPr>
        <w:pStyle w:val="paragraph"/>
        <w:numPr>
          <w:ilvl w:val="0"/>
          <w:numId w:val="10"/>
        </w:numPr>
        <w:shd w:val="clear" w:color="auto" w:fill="FFFFFF"/>
        <w:spacing w:after="0" w:afterAutospacing="0"/>
        <w:jc w:val="both"/>
        <w:textAlignment w:val="baseline"/>
        <w:rPr>
          <w:color w:val="000000"/>
          <w:sz w:val="20"/>
          <w:szCs w:val="20"/>
        </w:rPr>
      </w:pPr>
      <w:r w:rsidRPr="001C144B">
        <w:rPr>
          <w:color w:val="000000"/>
          <w:sz w:val="20"/>
          <w:szCs w:val="20"/>
        </w:rPr>
        <w:t xml:space="preserve">Birliğimiz bünyesinde sunulan kamu hizmetlerinin kullanım şekline ve istihdam kalitesine ilişkin listeleme, raporlama, doğrulama ve analiz çalışmaları yapmak; bu doğrultuda anonim istatistiki ve bilimsel bilgiler üretebilmesi. </w:t>
      </w:r>
    </w:p>
    <w:p w14:paraId="4919F009" w14:textId="619F73E2" w:rsidR="00B54652" w:rsidRPr="00FE0504" w:rsidRDefault="001C144B" w:rsidP="00FE0504">
      <w:pPr>
        <w:pStyle w:val="paragraph"/>
        <w:numPr>
          <w:ilvl w:val="0"/>
          <w:numId w:val="10"/>
        </w:numPr>
        <w:shd w:val="clear" w:color="auto" w:fill="FFFFFF"/>
        <w:spacing w:after="240" w:afterAutospacing="0"/>
        <w:jc w:val="both"/>
        <w:textAlignment w:val="baseline"/>
        <w:rPr>
          <w:rStyle w:val="eop"/>
          <w:color w:val="000000"/>
          <w:sz w:val="20"/>
          <w:szCs w:val="20"/>
        </w:rPr>
      </w:pPr>
      <w:r w:rsidRPr="001C144B">
        <w:rPr>
          <w:color w:val="000000"/>
          <w:sz w:val="20"/>
          <w:szCs w:val="20"/>
        </w:rPr>
        <w:t>Bilgi güvenliği ve veri güvenliği kapsamında, kurumsal insan kaynakları bilgi sistemleri ve uygulamaları için gerekli tüm teknik ve idari tedbirlerin alınması.</w:t>
      </w:r>
    </w:p>
    <w:p w14:paraId="25FFDEDB" w14:textId="3B59FA60" w:rsidR="00B54652" w:rsidRPr="00FE0504" w:rsidRDefault="00B54652" w:rsidP="00150B95">
      <w:pPr>
        <w:pStyle w:val="paragraph"/>
        <w:shd w:val="clear" w:color="auto" w:fill="FFFFFF"/>
        <w:spacing w:before="0" w:beforeAutospacing="0" w:after="240" w:afterAutospacing="0"/>
        <w:jc w:val="both"/>
        <w:textAlignment w:val="baseline"/>
        <w:rPr>
          <w:color w:val="000000"/>
          <w:sz w:val="20"/>
          <w:szCs w:val="20"/>
          <w:u w:val="single"/>
        </w:rPr>
      </w:pPr>
      <w:r w:rsidRPr="00C14090">
        <w:rPr>
          <w:rStyle w:val="normaltextrun"/>
          <w:b/>
          <w:bCs/>
          <w:color w:val="000000"/>
          <w:sz w:val="20"/>
          <w:szCs w:val="20"/>
          <w:u w:val="single"/>
        </w:rPr>
        <w:t>İşlenen Kişisel Verilerinizin Kimlere ve Hangi Amaçla Aktarılabileceği</w:t>
      </w:r>
      <w:r w:rsidRPr="00C14090">
        <w:rPr>
          <w:rStyle w:val="eop"/>
          <w:color w:val="000000"/>
          <w:sz w:val="20"/>
          <w:szCs w:val="20"/>
          <w:u w:val="single"/>
        </w:rPr>
        <w:t> </w:t>
      </w:r>
    </w:p>
    <w:p w14:paraId="69CD60BF" w14:textId="77777777" w:rsidR="00E227F1" w:rsidRPr="00E227F1" w:rsidRDefault="00E227F1" w:rsidP="00E227F1">
      <w:pPr>
        <w:pStyle w:val="paragraph"/>
        <w:shd w:val="clear" w:color="auto" w:fill="FFFFFF"/>
        <w:spacing w:after="240" w:afterAutospacing="0"/>
        <w:jc w:val="both"/>
        <w:textAlignment w:val="baseline"/>
        <w:rPr>
          <w:color w:val="000000"/>
          <w:sz w:val="20"/>
          <w:szCs w:val="20"/>
        </w:rPr>
      </w:pPr>
      <w:proofErr w:type="spellStart"/>
      <w:r w:rsidRPr="00E227F1">
        <w:rPr>
          <w:color w:val="000000"/>
          <w:sz w:val="20"/>
          <w:szCs w:val="20"/>
        </w:rPr>
        <w:t>Jeopark</w:t>
      </w:r>
      <w:proofErr w:type="spellEnd"/>
      <w:r w:rsidRPr="00E227F1">
        <w:rPr>
          <w:color w:val="000000"/>
          <w:sz w:val="20"/>
          <w:szCs w:val="20"/>
        </w:rPr>
        <w:t xml:space="preserve"> Belediyeler Birliği, toplanan çalışan adayı kişisel verilerini rutin operasyonlarında üçüncü kişilere ticari amaçlarla kesinlikle aktarmamaktadır. KVKK ve ilgili yasal mevzuat uyarınca uygun güvenlik düzeyini temin etmeye yönelik gerekli her türlü teknik ve idari tedbirlerin alınması sağlanarak, kişisel verileriniz; Kanun’un 8. maddesinde belirtilen yasal veri işleme şartları çerçevesinde yalnızca aşağıdaki alıcı gruplarına aktarılmaktadır: </w:t>
      </w:r>
    </w:p>
    <w:p w14:paraId="0705655E" w14:textId="77777777" w:rsidR="00E227F1" w:rsidRPr="00E227F1" w:rsidRDefault="00E227F1" w:rsidP="00FE0504">
      <w:pPr>
        <w:pStyle w:val="paragraph"/>
        <w:numPr>
          <w:ilvl w:val="0"/>
          <w:numId w:val="11"/>
        </w:numPr>
        <w:shd w:val="clear" w:color="auto" w:fill="FFFFFF"/>
        <w:spacing w:after="0" w:afterAutospacing="0"/>
        <w:jc w:val="both"/>
        <w:textAlignment w:val="baseline"/>
        <w:rPr>
          <w:color w:val="000000"/>
          <w:sz w:val="20"/>
          <w:szCs w:val="20"/>
        </w:rPr>
      </w:pPr>
      <w:r w:rsidRPr="00E227F1">
        <w:rPr>
          <w:b/>
          <w:bCs/>
          <w:color w:val="000000"/>
          <w:sz w:val="20"/>
          <w:szCs w:val="20"/>
        </w:rPr>
        <w:lastRenderedPageBreak/>
        <w:t>Hukuken Yetkili Kamu Kurum ve Kuruluşlarına:</w:t>
      </w:r>
      <w:r w:rsidRPr="00E227F1">
        <w:rPr>
          <w:color w:val="000000"/>
          <w:sz w:val="20"/>
          <w:szCs w:val="20"/>
        </w:rPr>
        <w:t xml:space="preserve"> İlgili kamu kurum ve kuruluşlarının yasal yetkileri dahilinde talep etmesi durumunda ve talep amaçlarıyla sınırlı olmak kaydıyla hukuken yetkili kamu kurum ve kuruluşlarına </w:t>
      </w:r>
      <w:r w:rsidRPr="00E227F1">
        <w:rPr>
          <w:i/>
          <w:iCs/>
          <w:color w:val="000000"/>
          <w:sz w:val="20"/>
          <w:szCs w:val="20"/>
        </w:rPr>
        <w:t>(</w:t>
      </w:r>
      <w:proofErr w:type="spellStart"/>
      <w:r w:rsidRPr="00E227F1">
        <w:rPr>
          <w:i/>
          <w:iCs/>
          <w:color w:val="000000"/>
          <w:sz w:val="20"/>
          <w:szCs w:val="20"/>
        </w:rPr>
        <w:t>Örn</w:t>
      </w:r>
      <w:proofErr w:type="spellEnd"/>
      <w:r w:rsidRPr="00E227F1">
        <w:rPr>
          <w:i/>
          <w:iCs/>
          <w:color w:val="000000"/>
          <w:sz w:val="20"/>
          <w:szCs w:val="20"/>
        </w:rPr>
        <w:t>. İŞKUR, yasal bir soruşturma kapsamında adli merciler veya denetleyici kamu kurumları)</w:t>
      </w:r>
      <w:r w:rsidRPr="00E227F1">
        <w:rPr>
          <w:color w:val="000000"/>
          <w:sz w:val="20"/>
          <w:szCs w:val="20"/>
        </w:rPr>
        <w:t xml:space="preserve">, </w:t>
      </w:r>
    </w:p>
    <w:p w14:paraId="29A6AC12" w14:textId="033E2D25" w:rsidR="00B54652" w:rsidRPr="00D95D7E" w:rsidRDefault="00E227F1" w:rsidP="00D95D7E">
      <w:pPr>
        <w:pStyle w:val="paragraph"/>
        <w:numPr>
          <w:ilvl w:val="0"/>
          <w:numId w:val="11"/>
        </w:numPr>
        <w:shd w:val="clear" w:color="auto" w:fill="FFFFFF"/>
        <w:spacing w:after="240" w:afterAutospacing="0"/>
        <w:jc w:val="both"/>
        <w:textAlignment w:val="baseline"/>
        <w:rPr>
          <w:color w:val="000000"/>
          <w:sz w:val="20"/>
          <w:szCs w:val="20"/>
        </w:rPr>
      </w:pPr>
      <w:r w:rsidRPr="00E227F1">
        <w:rPr>
          <w:b/>
          <w:bCs/>
          <w:color w:val="000000"/>
          <w:sz w:val="20"/>
          <w:szCs w:val="20"/>
        </w:rPr>
        <w:t>Birlik İştiraklerine:</w:t>
      </w:r>
      <w:r w:rsidRPr="00E227F1">
        <w:rPr>
          <w:color w:val="000000"/>
          <w:sz w:val="20"/>
          <w:szCs w:val="20"/>
        </w:rPr>
        <w:t xml:space="preserve"> Birliğimiz bünyesinde yürütülen kamu hizmetlerinin, gezi, doğa eğitimi ve </w:t>
      </w:r>
      <w:proofErr w:type="spellStart"/>
      <w:r w:rsidRPr="00E227F1">
        <w:rPr>
          <w:color w:val="000000"/>
          <w:sz w:val="20"/>
          <w:szCs w:val="20"/>
        </w:rPr>
        <w:t>jeoturizm</w:t>
      </w:r>
      <w:proofErr w:type="spellEnd"/>
      <w:r w:rsidRPr="00E227F1">
        <w:rPr>
          <w:color w:val="000000"/>
          <w:sz w:val="20"/>
          <w:szCs w:val="20"/>
        </w:rPr>
        <w:t xml:space="preserve"> faaliyetlerinin kesintisiz yerine getirilebilmesi, insan kaynakları planlamalarının koordineli şekilde tamamlanması ve sürekliliğinin sağlanabilmesi amacıyla </w:t>
      </w:r>
      <w:proofErr w:type="spellStart"/>
      <w:r w:rsidRPr="00E227F1">
        <w:rPr>
          <w:color w:val="000000"/>
          <w:sz w:val="20"/>
          <w:szCs w:val="20"/>
        </w:rPr>
        <w:t>Jeopark</w:t>
      </w:r>
      <w:proofErr w:type="spellEnd"/>
      <w:r w:rsidRPr="00E227F1">
        <w:rPr>
          <w:color w:val="000000"/>
          <w:sz w:val="20"/>
          <w:szCs w:val="20"/>
        </w:rPr>
        <w:t xml:space="preserve"> Belediyeler Birliği iştirak şirketlerine.</w:t>
      </w:r>
    </w:p>
    <w:p w14:paraId="6873975D" w14:textId="1773FDD1" w:rsidR="00FE2707" w:rsidRPr="00FE0504" w:rsidRDefault="00FE2707" w:rsidP="00150B95">
      <w:pPr>
        <w:pStyle w:val="paragraph"/>
        <w:shd w:val="clear" w:color="auto" w:fill="FFFFFF"/>
        <w:spacing w:before="0" w:beforeAutospacing="0" w:after="240" w:afterAutospacing="0"/>
        <w:jc w:val="both"/>
        <w:textAlignment w:val="baseline"/>
        <w:rPr>
          <w:color w:val="000000"/>
          <w:sz w:val="20"/>
          <w:szCs w:val="20"/>
          <w:u w:val="single"/>
        </w:rPr>
      </w:pPr>
      <w:r w:rsidRPr="00C14090">
        <w:rPr>
          <w:rStyle w:val="normaltextrun"/>
          <w:b/>
          <w:bCs/>
          <w:color w:val="000000"/>
          <w:sz w:val="20"/>
          <w:szCs w:val="20"/>
          <w:u w:val="single"/>
        </w:rPr>
        <w:t>Veri İşleme Süresi ve Muhafaza Süresi</w:t>
      </w:r>
      <w:r w:rsidRPr="00C14090">
        <w:rPr>
          <w:rStyle w:val="eop"/>
          <w:color w:val="000000"/>
          <w:sz w:val="20"/>
          <w:szCs w:val="20"/>
          <w:u w:val="single"/>
        </w:rPr>
        <w:t> </w:t>
      </w:r>
    </w:p>
    <w:p w14:paraId="09E19601" w14:textId="77777777" w:rsidR="00FE0504" w:rsidRPr="00FE0504" w:rsidRDefault="00FE0504" w:rsidP="00FE0504">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FE0504">
        <w:rPr>
          <w:rFonts w:ascii="Times New Roman" w:eastAsia="Times New Roman" w:hAnsi="Times New Roman" w:cs="Times New Roman"/>
          <w:color w:val="000000"/>
          <w:sz w:val="20"/>
          <w:szCs w:val="20"/>
          <w:shd w:val="clear" w:color="auto" w:fill="FFFFFF"/>
          <w:lang w:eastAsia="ja-JP"/>
        </w:rPr>
        <w:t xml:space="preserve">Kişisel verileriniz, işbu Aydınlatma </w:t>
      </w:r>
      <w:proofErr w:type="spellStart"/>
      <w:r w:rsidRPr="00FE0504">
        <w:rPr>
          <w:rFonts w:ascii="Times New Roman" w:eastAsia="Times New Roman" w:hAnsi="Times New Roman" w:cs="Times New Roman"/>
          <w:color w:val="000000"/>
          <w:sz w:val="20"/>
          <w:szCs w:val="20"/>
          <w:shd w:val="clear" w:color="auto" w:fill="FFFFFF"/>
          <w:lang w:eastAsia="ja-JP"/>
        </w:rPr>
        <w:t>Metni’nde</w:t>
      </w:r>
      <w:proofErr w:type="spellEnd"/>
      <w:r w:rsidRPr="00FE0504">
        <w:rPr>
          <w:rFonts w:ascii="Times New Roman" w:eastAsia="Times New Roman" w:hAnsi="Times New Roman" w:cs="Times New Roman"/>
          <w:color w:val="000000"/>
          <w:sz w:val="20"/>
          <w:szCs w:val="20"/>
          <w:shd w:val="clear" w:color="auto" w:fill="FFFFFF"/>
          <w:lang w:eastAsia="ja-JP"/>
        </w:rPr>
        <w:t xml:space="preserve"> belirtilen çalışan adayı seçme, değerlendirme ve kurumsal insan kaynakları süreçlerinin yürütülmesi amaçlarıyla sınırlı olmak üzere; </w:t>
      </w:r>
      <w:proofErr w:type="spellStart"/>
      <w:r w:rsidRPr="00FE0504">
        <w:rPr>
          <w:rFonts w:ascii="Times New Roman" w:eastAsia="Times New Roman" w:hAnsi="Times New Roman" w:cs="Times New Roman"/>
          <w:color w:val="000000"/>
          <w:sz w:val="20"/>
          <w:szCs w:val="20"/>
          <w:shd w:val="clear" w:color="auto" w:fill="FFFFFF"/>
          <w:lang w:eastAsia="ja-JP"/>
        </w:rPr>
        <w:t>Jeopark</w:t>
      </w:r>
      <w:proofErr w:type="spellEnd"/>
      <w:r w:rsidRPr="00FE0504">
        <w:rPr>
          <w:rFonts w:ascii="Times New Roman" w:eastAsia="Times New Roman" w:hAnsi="Times New Roman" w:cs="Times New Roman"/>
          <w:color w:val="000000"/>
          <w:sz w:val="20"/>
          <w:szCs w:val="20"/>
          <w:shd w:val="clear" w:color="auto" w:fill="FFFFFF"/>
          <w:lang w:eastAsia="ja-JP"/>
        </w:rPr>
        <w:t xml:space="preserve"> Belediyeler Birliği’nin tabi olduğu genel mevzuata, Devlet Arşiv Hizmetleri mevzuatı hükümlerine ve yasal zamanaşımı sürelerine riayet edilerek işlenmektedir. Kanunlarda veya idari regülasyonlarda veri işleme sürelerine ilişkin değişiklik yapılması halinde, belirlenen yeni yasal süreler esas alınacaktır. </w:t>
      </w:r>
    </w:p>
    <w:p w14:paraId="2E444C60" w14:textId="77777777" w:rsidR="00FE0504" w:rsidRPr="00FE0504" w:rsidRDefault="00FE0504" w:rsidP="00FE0504">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FE0504">
        <w:rPr>
          <w:rFonts w:ascii="Times New Roman" w:eastAsia="Times New Roman" w:hAnsi="Times New Roman" w:cs="Times New Roman"/>
          <w:color w:val="000000"/>
          <w:sz w:val="20"/>
          <w:szCs w:val="20"/>
          <w:shd w:val="clear" w:color="auto" w:fill="FFFFFF"/>
          <w:lang w:eastAsia="ja-JP"/>
        </w:rPr>
        <w:t xml:space="preserve">Kişisel verileriniz, </w:t>
      </w:r>
      <w:proofErr w:type="spellStart"/>
      <w:r w:rsidRPr="00FE0504">
        <w:rPr>
          <w:rFonts w:ascii="Times New Roman" w:eastAsia="Times New Roman" w:hAnsi="Times New Roman" w:cs="Times New Roman"/>
          <w:color w:val="000000"/>
          <w:sz w:val="20"/>
          <w:szCs w:val="20"/>
          <w:shd w:val="clear" w:color="auto" w:fill="FFFFFF"/>
          <w:lang w:eastAsia="ja-JP"/>
        </w:rPr>
        <w:t>KVKK'nın</w:t>
      </w:r>
      <w:proofErr w:type="spellEnd"/>
      <w:r w:rsidRPr="00FE0504">
        <w:rPr>
          <w:rFonts w:ascii="Times New Roman" w:eastAsia="Times New Roman" w:hAnsi="Times New Roman" w:cs="Times New Roman"/>
          <w:color w:val="000000"/>
          <w:sz w:val="20"/>
          <w:szCs w:val="20"/>
          <w:shd w:val="clear" w:color="auto" w:fill="FFFFFF"/>
          <w:lang w:eastAsia="ja-JP"/>
        </w:rPr>
        <w:t xml:space="preserve"> "amaçla sınırlılık" ilkesi uyarınca, iş başvurunuzun değerlendirilmesi süresince aktif olarak işlenir. Başvurunuzun olumsuz sonuçlanması halinde kişisel verileriniz; ileride Birliğimiz bünyesinde ihdas edilebilecek uygun kadrolarda pozisyonel olarak yeniden değerlendirilebilmeniz amacıyla, kurumsal </w:t>
      </w:r>
      <w:r w:rsidRPr="00FE0504">
        <w:rPr>
          <w:rFonts w:ascii="Times New Roman" w:eastAsia="Times New Roman" w:hAnsi="Times New Roman" w:cs="Times New Roman"/>
          <w:i/>
          <w:iCs/>
          <w:color w:val="000000"/>
          <w:sz w:val="20"/>
          <w:szCs w:val="20"/>
          <w:shd w:val="clear" w:color="auto" w:fill="FFFFFF"/>
          <w:lang w:eastAsia="ja-JP"/>
        </w:rPr>
        <w:t>Kişisel Veri Saklama ve İmha Politikası</w:t>
      </w:r>
      <w:r w:rsidRPr="00FE0504">
        <w:rPr>
          <w:rFonts w:ascii="Times New Roman" w:eastAsia="Times New Roman" w:hAnsi="Times New Roman" w:cs="Times New Roman"/>
          <w:color w:val="000000"/>
          <w:sz w:val="20"/>
          <w:szCs w:val="20"/>
          <w:shd w:val="clear" w:color="auto" w:fill="FFFFFF"/>
          <w:lang w:eastAsia="ja-JP"/>
        </w:rPr>
        <w:t xml:space="preserve"> uyarınca </w:t>
      </w:r>
      <w:r w:rsidRPr="00FE0504">
        <w:rPr>
          <w:rFonts w:ascii="Times New Roman" w:eastAsia="Times New Roman" w:hAnsi="Times New Roman" w:cs="Times New Roman"/>
          <w:b/>
          <w:bCs/>
          <w:color w:val="000000"/>
          <w:sz w:val="20"/>
          <w:szCs w:val="20"/>
          <w:shd w:val="clear" w:color="auto" w:fill="FFFFFF"/>
          <w:lang w:eastAsia="ja-JP"/>
        </w:rPr>
        <w:t>en fazla 1 (bir) yıl</w:t>
      </w:r>
      <w:r w:rsidRPr="00FE0504">
        <w:rPr>
          <w:rFonts w:ascii="Times New Roman" w:eastAsia="Times New Roman" w:hAnsi="Times New Roman" w:cs="Times New Roman"/>
          <w:color w:val="000000"/>
          <w:sz w:val="20"/>
          <w:szCs w:val="20"/>
          <w:shd w:val="clear" w:color="auto" w:fill="FFFFFF"/>
          <w:lang w:eastAsia="ja-JP"/>
        </w:rPr>
        <w:t xml:space="preserve"> boyunca muhafaza edilir. Belirtilen bu sürenin dolması veya verilerinizin saklanmasını gerektiren meşru menfaat dengesinin ortadan kalkması durumunda, verileriniz ilk periyodik imha döneminde güvenli bir şekilde silinmekte, yok edilmekte veya anonim hale getirilmektedir. </w:t>
      </w:r>
    </w:p>
    <w:p w14:paraId="47E8816E" w14:textId="77777777" w:rsidR="008142A4" w:rsidRPr="00C14090" w:rsidRDefault="008142A4" w:rsidP="00150B95">
      <w:pPr>
        <w:spacing w:after="240" w:line="240" w:lineRule="auto"/>
        <w:jc w:val="both"/>
        <w:rPr>
          <w:rFonts w:ascii="Times New Roman" w:eastAsia="Times New Roman" w:hAnsi="Times New Roman" w:cs="Times New Roman"/>
          <w:color w:val="000000"/>
          <w:sz w:val="20"/>
          <w:szCs w:val="20"/>
          <w:u w:val="single"/>
          <w:lang w:eastAsia="tr-TR"/>
        </w:rPr>
      </w:pPr>
      <w:r w:rsidRPr="00C14090">
        <w:rPr>
          <w:rFonts w:ascii="Times New Roman" w:eastAsia="Times New Roman" w:hAnsi="Times New Roman" w:cs="Times New Roman"/>
          <w:b/>
          <w:bCs/>
          <w:color w:val="000000"/>
          <w:sz w:val="20"/>
          <w:szCs w:val="20"/>
          <w:u w:val="single"/>
          <w:lang w:eastAsia="tr-TR"/>
        </w:rPr>
        <w:t>İlgili Kişinin Haklarını Kullanması:</w:t>
      </w:r>
    </w:p>
    <w:p w14:paraId="10A42910" w14:textId="77777777" w:rsidR="00351EEE" w:rsidRPr="00351EEE" w:rsidRDefault="00351EEE" w:rsidP="00351EEE">
      <w:pPr>
        <w:spacing w:after="240" w:line="240" w:lineRule="auto"/>
        <w:jc w:val="both"/>
        <w:rPr>
          <w:rFonts w:ascii="Times New Roman" w:eastAsia="Times New Roman" w:hAnsi="Times New Roman" w:cs="Times New Roman"/>
          <w:color w:val="000000"/>
          <w:sz w:val="20"/>
          <w:szCs w:val="20"/>
          <w:lang w:eastAsia="tr-TR"/>
        </w:rPr>
      </w:pPr>
      <w:r w:rsidRPr="00351EEE">
        <w:rPr>
          <w:rFonts w:ascii="Times New Roman" w:eastAsia="Times New Roman" w:hAnsi="Times New Roman" w:cs="Times New Roman"/>
          <w:color w:val="000000"/>
          <w:sz w:val="20"/>
          <w:szCs w:val="20"/>
          <w:lang w:eastAsia="tr-TR"/>
        </w:rPr>
        <w:t xml:space="preserve">Kişisel verileri işlenen bir çalışan adayı (ilgili kişi) olarak, Kanun’un ilgili kişinin haklarını düzenleyen 11. maddesi kapsamındaki yasal taleplerinizi; </w:t>
      </w:r>
      <w:r w:rsidRPr="00351EEE">
        <w:rPr>
          <w:rFonts w:ascii="Times New Roman" w:eastAsia="Times New Roman" w:hAnsi="Times New Roman" w:cs="Times New Roman"/>
          <w:i/>
          <w:iCs/>
          <w:color w:val="000000"/>
          <w:sz w:val="20"/>
          <w:szCs w:val="20"/>
          <w:lang w:eastAsia="tr-TR"/>
        </w:rPr>
        <w:t>“Veri Sorumlusuna Başvuru Usul ve Esasları Hakkında Tebliğ”</w:t>
      </w:r>
      <w:r w:rsidRPr="00351EEE">
        <w:rPr>
          <w:rFonts w:ascii="Times New Roman" w:eastAsia="Times New Roman" w:hAnsi="Times New Roman" w:cs="Times New Roman"/>
          <w:color w:val="000000"/>
          <w:sz w:val="20"/>
          <w:szCs w:val="20"/>
          <w:lang w:eastAsia="tr-TR"/>
        </w:rPr>
        <w:t xml:space="preserve"> amir hükümleri uyarınca, aşağıda belirtilen resmi kanallar vasıtasıyla Birliğimize iletebilirsiniz: </w:t>
      </w:r>
    </w:p>
    <w:p w14:paraId="04C80B8E" w14:textId="77777777" w:rsidR="00351EEE" w:rsidRPr="00351EEE" w:rsidRDefault="00351EEE" w:rsidP="00712A21">
      <w:pPr>
        <w:numPr>
          <w:ilvl w:val="0"/>
          <w:numId w:val="12"/>
        </w:numPr>
        <w:spacing w:after="0" w:line="240" w:lineRule="auto"/>
        <w:jc w:val="both"/>
        <w:rPr>
          <w:rFonts w:ascii="Times New Roman" w:eastAsia="Times New Roman" w:hAnsi="Times New Roman" w:cs="Times New Roman"/>
          <w:color w:val="000000"/>
          <w:sz w:val="20"/>
          <w:szCs w:val="20"/>
          <w:lang w:eastAsia="tr-TR"/>
        </w:rPr>
      </w:pPr>
      <w:r w:rsidRPr="00351EEE">
        <w:rPr>
          <w:rFonts w:ascii="Times New Roman" w:eastAsia="Times New Roman" w:hAnsi="Times New Roman" w:cs="Times New Roman"/>
          <w:b/>
          <w:bCs/>
          <w:color w:val="000000"/>
          <w:sz w:val="20"/>
          <w:szCs w:val="20"/>
          <w:lang w:eastAsia="tr-TR"/>
        </w:rPr>
        <w:t>Fiziki Yazılı Başvuru:</w:t>
      </w:r>
      <w:r w:rsidRPr="00351EEE">
        <w:rPr>
          <w:rFonts w:ascii="Times New Roman" w:eastAsia="Times New Roman" w:hAnsi="Times New Roman" w:cs="Times New Roman"/>
          <w:color w:val="000000"/>
          <w:sz w:val="20"/>
          <w:szCs w:val="20"/>
          <w:lang w:eastAsia="tr-TR"/>
        </w:rPr>
        <w:t xml:space="preserve"> Kimliğinizi teyit edici </w:t>
      </w:r>
      <w:proofErr w:type="gramStart"/>
      <w:r w:rsidRPr="00351EEE">
        <w:rPr>
          <w:rFonts w:ascii="Times New Roman" w:eastAsia="Times New Roman" w:hAnsi="Times New Roman" w:cs="Times New Roman"/>
          <w:color w:val="000000"/>
          <w:sz w:val="20"/>
          <w:szCs w:val="20"/>
          <w:lang w:eastAsia="tr-TR"/>
        </w:rPr>
        <w:t>resmi</w:t>
      </w:r>
      <w:proofErr w:type="gramEnd"/>
      <w:r w:rsidRPr="00351EEE">
        <w:rPr>
          <w:rFonts w:ascii="Times New Roman" w:eastAsia="Times New Roman" w:hAnsi="Times New Roman" w:cs="Times New Roman"/>
          <w:color w:val="000000"/>
          <w:sz w:val="20"/>
          <w:szCs w:val="20"/>
          <w:lang w:eastAsia="tr-TR"/>
        </w:rPr>
        <w:t xml:space="preserve"> belgeler </w:t>
      </w:r>
      <w:proofErr w:type="gramStart"/>
      <w:r w:rsidRPr="00351EEE">
        <w:rPr>
          <w:rFonts w:ascii="Times New Roman" w:eastAsia="Times New Roman" w:hAnsi="Times New Roman" w:cs="Times New Roman"/>
          <w:color w:val="000000"/>
          <w:sz w:val="20"/>
          <w:szCs w:val="20"/>
          <w:lang w:eastAsia="tr-TR"/>
        </w:rPr>
        <w:t>ile birlikte</w:t>
      </w:r>
      <w:proofErr w:type="gramEnd"/>
      <w:r w:rsidRPr="00351EEE">
        <w:rPr>
          <w:rFonts w:ascii="Times New Roman" w:eastAsia="Times New Roman" w:hAnsi="Times New Roman" w:cs="Times New Roman"/>
          <w:color w:val="000000"/>
          <w:sz w:val="20"/>
          <w:szCs w:val="20"/>
          <w:lang w:eastAsia="tr-TR"/>
        </w:rPr>
        <w:t xml:space="preserve">, </w:t>
      </w:r>
      <w:r w:rsidRPr="00351EEE">
        <w:rPr>
          <w:rFonts w:ascii="Times New Roman" w:eastAsia="Times New Roman" w:hAnsi="Times New Roman" w:cs="Times New Roman"/>
          <w:b/>
          <w:bCs/>
          <w:color w:val="000000"/>
          <w:sz w:val="20"/>
          <w:szCs w:val="20"/>
          <w:lang w:eastAsia="tr-TR"/>
        </w:rPr>
        <w:t>“4 Eylül Mah. Yunus Emre Cad. No: 96 Kula / MANİSA”</w:t>
      </w:r>
      <w:r w:rsidRPr="00351EEE">
        <w:rPr>
          <w:rFonts w:ascii="Times New Roman" w:eastAsia="Times New Roman" w:hAnsi="Times New Roman" w:cs="Times New Roman"/>
          <w:color w:val="000000"/>
          <w:sz w:val="20"/>
          <w:szCs w:val="20"/>
          <w:lang w:eastAsia="tr-TR"/>
        </w:rPr>
        <w:t xml:space="preserve"> adresine şahsen başvurarak veya noter kanalıyla ıslak imzalı dilekçe göndererek, </w:t>
      </w:r>
    </w:p>
    <w:p w14:paraId="096FF7AB" w14:textId="77777777" w:rsidR="00351EEE" w:rsidRPr="00351EEE" w:rsidRDefault="00351EEE" w:rsidP="00712A21">
      <w:pPr>
        <w:numPr>
          <w:ilvl w:val="0"/>
          <w:numId w:val="12"/>
        </w:numPr>
        <w:spacing w:after="0" w:line="240" w:lineRule="auto"/>
        <w:jc w:val="both"/>
        <w:rPr>
          <w:rFonts w:ascii="Times New Roman" w:eastAsia="Times New Roman" w:hAnsi="Times New Roman" w:cs="Times New Roman"/>
          <w:color w:val="000000"/>
          <w:sz w:val="20"/>
          <w:szCs w:val="20"/>
          <w:lang w:eastAsia="tr-TR"/>
        </w:rPr>
      </w:pPr>
      <w:r w:rsidRPr="00351EEE">
        <w:rPr>
          <w:rFonts w:ascii="Times New Roman" w:eastAsia="Times New Roman" w:hAnsi="Times New Roman" w:cs="Times New Roman"/>
          <w:b/>
          <w:bCs/>
          <w:color w:val="000000"/>
          <w:sz w:val="20"/>
          <w:szCs w:val="20"/>
          <w:lang w:eastAsia="tr-TR"/>
        </w:rPr>
        <w:t>Elektronik Posta (E-Posta) Yoluyla Başvuru:</w:t>
      </w:r>
      <w:r w:rsidRPr="00351EEE">
        <w:rPr>
          <w:rFonts w:ascii="Times New Roman" w:eastAsia="Times New Roman" w:hAnsi="Times New Roman" w:cs="Times New Roman"/>
          <w:color w:val="000000"/>
          <w:sz w:val="20"/>
          <w:szCs w:val="20"/>
          <w:lang w:eastAsia="tr-TR"/>
        </w:rPr>
        <w:t xml:space="preserve"> Birliğimize daha önce bildirdiğiniz ve Birlik bilgi sistemlerinde aktif olarak kayıtlı olması şartı ile şahsi e-posta adresiniz üzerinden </w:t>
      </w:r>
      <w:r w:rsidRPr="00351EEE">
        <w:rPr>
          <w:rFonts w:ascii="Times New Roman" w:eastAsia="Times New Roman" w:hAnsi="Times New Roman" w:cs="Times New Roman"/>
          <w:b/>
          <w:bCs/>
          <w:color w:val="000000"/>
          <w:sz w:val="20"/>
          <w:szCs w:val="20"/>
          <w:lang w:eastAsia="tr-TR"/>
        </w:rPr>
        <w:t>info@jeoparkbelediyelerbirligi.com</w:t>
      </w:r>
      <w:r w:rsidRPr="00351EEE">
        <w:rPr>
          <w:rFonts w:ascii="Times New Roman" w:eastAsia="Times New Roman" w:hAnsi="Times New Roman" w:cs="Times New Roman"/>
          <w:color w:val="000000"/>
          <w:sz w:val="20"/>
          <w:szCs w:val="20"/>
          <w:lang w:eastAsia="tr-TR"/>
        </w:rPr>
        <w:t xml:space="preserve"> adresine e-posta ileterek, </w:t>
      </w:r>
    </w:p>
    <w:p w14:paraId="277D0DA0" w14:textId="77777777" w:rsidR="00351EEE" w:rsidRPr="00351EEE" w:rsidRDefault="00351EEE" w:rsidP="00351EEE">
      <w:pPr>
        <w:numPr>
          <w:ilvl w:val="0"/>
          <w:numId w:val="12"/>
        </w:numPr>
        <w:spacing w:after="240" w:line="240" w:lineRule="auto"/>
        <w:jc w:val="both"/>
        <w:rPr>
          <w:rFonts w:ascii="Times New Roman" w:eastAsia="Times New Roman" w:hAnsi="Times New Roman" w:cs="Times New Roman"/>
          <w:color w:val="000000"/>
          <w:sz w:val="20"/>
          <w:szCs w:val="20"/>
          <w:lang w:eastAsia="tr-TR"/>
        </w:rPr>
      </w:pPr>
      <w:r w:rsidRPr="00351EEE">
        <w:rPr>
          <w:rFonts w:ascii="Times New Roman" w:eastAsia="Times New Roman" w:hAnsi="Times New Roman" w:cs="Times New Roman"/>
          <w:b/>
          <w:bCs/>
          <w:color w:val="000000"/>
          <w:sz w:val="20"/>
          <w:szCs w:val="20"/>
          <w:lang w:eastAsia="tr-TR"/>
        </w:rPr>
        <w:t>Kayıtlı Elektronik Posta (KEP) Yoluyla Başvuru:</w:t>
      </w:r>
      <w:r w:rsidRPr="00351EEE">
        <w:rPr>
          <w:rFonts w:ascii="Times New Roman" w:eastAsia="Times New Roman" w:hAnsi="Times New Roman" w:cs="Times New Roman"/>
          <w:color w:val="000000"/>
          <w:sz w:val="20"/>
          <w:szCs w:val="20"/>
          <w:lang w:eastAsia="tr-TR"/>
        </w:rPr>
        <w:t xml:space="preserve"> Kendinize ait resmi Kayıtlı Elektronik Posta adresi üzerinden, Birliğimizin resmi </w:t>
      </w:r>
      <w:r w:rsidRPr="00351EEE">
        <w:rPr>
          <w:rFonts w:ascii="Times New Roman" w:eastAsia="Times New Roman" w:hAnsi="Times New Roman" w:cs="Times New Roman"/>
          <w:b/>
          <w:bCs/>
          <w:color w:val="000000"/>
          <w:sz w:val="20"/>
          <w:szCs w:val="20"/>
          <w:lang w:eastAsia="tr-TR"/>
        </w:rPr>
        <w:t>manisajeopark@hs01.kep.tr</w:t>
      </w:r>
      <w:r w:rsidRPr="00351EEE">
        <w:rPr>
          <w:rFonts w:ascii="Times New Roman" w:eastAsia="Times New Roman" w:hAnsi="Times New Roman" w:cs="Times New Roman"/>
          <w:color w:val="000000"/>
          <w:sz w:val="20"/>
          <w:szCs w:val="20"/>
          <w:lang w:eastAsia="tr-TR"/>
        </w:rPr>
        <w:t xml:space="preserve"> KEP adresine güvenli elektronik imzalı olarak başvurarak. </w:t>
      </w:r>
    </w:p>
    <w:p w14:paraId="038076F0" w14:textId="77777777" w:rsidR="00351EEE" w:rsidRPr="00351EEE" w:rsidRDefault="00351EEE" w:rsidP="00351EEE">
      <w:pPr>
        <w:spacing w:after="240" w:line="240" w:lineRule="auto"/>
        <w:jc w:val="both"/>
        <w:rPr>
          <w:rFonts w:ascii="Times New Roman" w:eastAsia="Times New Roman" w:hAnsi="Times New Roman" w:cs="Times New Roman"/>
          <w:color w:val="000000"/>
          <w:sz w:val="20"/>
          <w:szCs w:val="20"/>
          <w:lang w:eastAsia="tr-TR"/>
        </w:rPr>
      </w:pPr>
      <w:r w:rsidRPr="00351EEE">
        <w:rPr>
          <w:rFonts w:ascii="Times New Roman" w:eastAsia="Times New Roman" w:hAnsi="Times New Roman" w:cs="Times New Roman"/>
          <w:color w:val="000000"/>
          <w:sz w:val="20"/>
          <w:szCs w:val="20"/>
          <w:lang w:eastAsia="tr-TR"/>
        </w:rPr>
        <w:t xml:space="preserve">Bu süreçlerin idari yönetimi ve yasal süre sınırları hakkında daha kapsamlı düzenleme, Birliğimiz tarafından ilan edilen </w:t>
      </w:r>
      <w:proofErr w:type="spellStart"/>
      <w:r w:rsidRPr="00351EEE">
        <w:rPr>
          <w:rFonts w:ascii="Times New Roman" w:eastAsia="Times New Roman" w:hAnsi="Times New Roman" w:cs="Times New Roman"/>
          <w:b/>
          <w:bCs/>
          <w:i/>
          <w:iCs/>
          <w:color w:val="000000"/>
          <w:sz w:val="20"/>
          <w:szCs w:val="20"/>
          <w:lang w:eastAsia="tr-TR"/>
        </w:rPr>
        <w:t>Jeopark</w:t>
      </w:r>
      <w:proofErr w:type="spellEnd"/>
      <w:r w:rsidRPr="00351EEE">
        <w:rPr>
          <w:rFonts w:ascii="Times New Roman" w:eastAsia="Times New Roman" w:hAnsi="Times New Roman" w:cs="Times New Roman"/>
          <w:b/>
          <w:bCs/>
          <w:i/>
          <w:iCs/>
          <w:color w:val="000000"/>
          <w:sz w:val="20"/>
          <w:szCs w:val="20"/>
          <w:lang w:eastAsia="tr-TR"/>
        </w:rPr>
        <w:t xml:space="preserve"> Belediyeler Birliği Kişisel Veri Başvuru ve Yanıt Prosedürü</w:t>
      </w:r>
      <w:r w:rsidRPr="00351EEE">
        <w:rPr>
          <w:rFonts w:ascii="Times New Roman" w:eastAsia="Times New Roman" w:hAnsi="Times New Roman" w:cs="Times New Roman"/>
          <w:color w:val="000000"/>
          <w:sz w:val="20"/>
          <w:szCs w:val="20"/>
          <w:lang w:eastAsia="tr-TR"/>
        </w:rPr>
        <w:t xml:space="preserve"> ile </w:t>
      </w:r>
      <w:proofErr w:type="spellStart"/>
      <w:r w:rsidRPr="00351EEE">
        <w:rPr>
          <w:rFonts w:ascii="Times New Roman" w:eastAsia="Times New Roman" w:hAnsi="Times New Roman" w:cs="Times New Roman"/>
          <w:b/>
          <w:bCs/>
          <w:i/>
          <w:iCs/>
          <w:color w:val="000000"/>
          <w:sz w:val="20"/>
          <w:szCs w:val="20"/>
          <w:lang w:eastAsia="tr-TR"/>
        </w:rPr>
        <w:t>Jeopark</w:t>
      </w:r>
      <w:proofErr w:type="spellEnd"/>
      <w:r w:rsidRPr="00351EEE">
        <w:rPr>
          <w:rFonts w:ascii="Times New Roman" w:eastAsia="Times New Roman" w:hAnsi="Times New Roman" w:cs="Times New Roman"/>
          <w:b/>
          <w:bCs/>
          <w:i/>
          <w:iCs/>
          <w:color w:val="000000"/>
          <w:sz w:val="20"/>
          <w:szCs w:val="20"/>
          <w:lang w:eastAsia="tr-TR"/>
        </w:rPr>
        <w:t xml:space="preserve"> Belediyeler Birliği Kişisel Verilerin Korunması ve İşlenmesi Politikası</w:t>
      </w:r>
      <w:r w:rsidRPr="00351EEE">
        <w:rPr>
          <w:rFonts w:ascii="Times New Roman" w:eastAsia="Times New Roman" w:hAnsi="Times New Roman" w:cs="Times New Roman"/>
          <w:color w:val="000000"/>
          <w:sz w:val="20"/>
          <w:szCs w:val="20"/>
          <w:lang w:eastAsia="tr-TR"/>
        </w:rPr>
        <w:t xml:space="preserve"> içerisinde yapılmıştır. İlgili kurumsal prosedür ve politikalara Birlik resmi internet sitemizden veya İnsan Kaynakları birimimizden her zaman ulaşabilirsiniz. </w:t>
      </w:r>
    </w:p>
    <w:p w14:paraId="616068F0" w14:textId="77777777" w:rsidR="00000000" w:rsidRPr="00C14090" w:rsidRDefault="00000000" w:rsidP="00150B95">
      <w:pPr>
        <w:spacing w:after="240" w:line="240" w:lineRule="auto"/>
        <w:jc w:val="both"/>
        <w:rPr>
          <w:rFonts w:ascii="Times New Roman" w:hAnsi="Times New Roman" w:cs="Times New Roman"/>
          <w:sz w:val="20"/>
          <w:szCs w:val="20"/>
        </w:rPr>
      </w:pPr>
    </w:p>
    <w:sectPr w:rsidR="00F91D7A" w:rsidRPr="00C14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DA75950"/>
    <w:multiLevelType w:val="multilevel"/>
    <w:tmpl w:val="24A4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54144"/>
    <w:multiLevelType w:val="multilevel"/>
    <w:tmpl w:val="FF3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86827"/>
    <w:multiLevelType w:val="multilevel"/>
    <w:tmpl w:val="DFF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93A6D"/>
    <w:multiLevelType w:val="hybridMultilevel"/>
    <w:tmpl w:val="5FC6B40C"/>
    <w:lvl w:ilvl="0" w:tplc="CE3A0F5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9747D3"/>
    <w:multiLevelType w:val="multilevel"/>
    <w:tmpl w:val="5E8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6212A"/>
    <w:multiLevelType w:val="multilevel"/>
    <w:tmpl w:val="3C7CCC64"/>
    <w:lvl w:ilvl="0">
      <w:start w:val="1"/>
      <w:numFmt w:val="bullet"/>
      <w:lvlText w:val=""/>
      <w:lvlJc w:val="left"/>
      <w:pPr>
        <w:tabs>
          <w:tab w:val="num" w:pos="720"/>
        </w:tabs>
        <w:ind w:left="720" w:hanging="360"/>
      </w:pPr>
      <w:rPr>
        <w:rFonts w:ascii="Symbol" w:hAnsi="Symbol" w:hint="default"/>
        <w:sz w:val="20"/>
      </w:rPr>
    </w:lvl>
    <w:lvl w:ilvl="1">
      <w:start w:val="6698"/>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737551"/>
    <w:multiLevelType w:val="multilevel"/>
    <w:tmpl w:val="DAA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F4C5F"/>
    <w:multiLevelType w:val="multilevel"/>
    <w:tmpl w:val="4592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F5442"/>
    <w:multiLevelType w:val="hybridMultilevel"/>
    <w:tmpl w:val="5DE82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8D6300"/>
    <w:multiLevelType w:val="multilevel"/>
    <w:tmpl w:val="87A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776829">
    <w:abstractNumId w:val="2"/>
  </w:num>
  <w:num w:numId="2" w16cid:durableId="168522455">
    <w:abstractNumId w:val="6"/>
  </w:num>
  <w:num w:numId="3" w16cid:durableId="1188838154">
    <w:abstractNumId w:val="3"/>
  </w:num>
  <w:num w:numId="4" w16cid:durableId="16007992">
    <w:abstractNumId w:val="4"/>
  </w:num>
  <w:num w:numId="5" w16cid:durableId="335421003">
    <w:abstractNumId w:val="9"/>
  </w:num>
  <w:num w:numId="6" w16cid:durableId="1676808594">
    <w:abstractNumId w:val="2"/>
  </w:num>
  <w:num w:numId="7" w16cid:durableId="1549755151">
    <w:abstractNumId w:val="0"/>
  </w:num>
  <w:num w:numId="8" w16cid:durableId="287205857">
    <w:abstractNumId w:val="7"/>
  </w:num>
  <w:num w:numId="9" w16cid:durableId="784153572">
    <w:abstractNumId w:val="1"/>
  </w:num>
  <w:num w:numId="10" w16cid:durableId="939144697">
    <w:abstractNumId w:val="10"/>
  </w:num>
  <w:num w:numId="11" w16cid:durableId="2107799599">
    <w:abstractNumId w:val="8"/>
  </w:num>
  <w:num w:numId="12" w16cid:durableId="679045191">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52"/>
    <w:rsid w:val="00012707"/>
    <w:rsid w:val="000A616D"/>
    <w:rsid w:val="000A6D61"/>
    <w:rsid w:val="000C7D7E"/>
    <w:rsid w:val="000D097A"/>
    <w:rsid w:val="000F2CD7"/>
    <w:rsid w:val="00112058"/>
    <w:rsid w:val="00150B95"/>
    <w:rsid w:val="001706FC"/>
    <w:rsid w:val="0018195C"/>
    <w:rsid w:val="001C144B"/>
    <w:rsid w:val="001D76C0"/>
    <w:rsid w:val="00227EA6"/>
    <w:rsid w:val="00252E03"/>
    <w:rsid w:val="003250AF"/>
    <w:rsid w:val="00351EEE"/>
    <w:rsid w:val="00406DF5"/>
    <w:rsid w:val="004F4A33"/>
    <w:rsid w:val="00534BBF"/>
    <w:rsid w:val="00563EF5"/>
    <w:rsid w:val="005C6E3F"/>
    <w:rsid w:val="005E241E"/>
    <w:rsid w:val="00622D09"/>
    <w:rsid w:val="006A7A63"/>
    <w:rsid w:val="00712A21"/>
    <w:rsid w:val="007B1A98"/>
    <w:rsid w:val="007C5848"/>
    <w:rsid w:val="008142A4"/>
    <w:rsid w:val="008C2465"/>
    <w:rsid w:val="009B254A"/>
    <w:rsid w:val="009F083D"/>
    <w:rsid w:val="00A301B9"/>
    <w:rsid w:val="00A90B20"/>
    <w:rsid w:val="00B011CF"/>
    <w:rsid w:val="00B17E6F"/>
    <w:rsid w:val="00B54652"/>
    <w:rsid w:val="00C10E2A"/>
    <w:rsid w:val="00C14090"/>
    <w:rsid w:val="00C56274"/>
    <w:rsid w:val="00C92BA9"/>
    <w:rsid w:val="00D03602"/>
    <w:rsid w:val="00D11672"/>
    <w:rsid w:val="00D95D7E"/>
    <w:rsid w:val="00DE3524"/>
    <w:rsid w:val="00E21E49"/>
    <w:rsid w:val="00E227F1"/>
    <w:rsid w:val="00E23DE9"/>
    <w:rsid w:val="00E4039D"/>
    <w:rsid w:val="00EF5BEB"/>
    <w:rsid w:val="00FA5E78"/>
    <w:rsid w:val="00FE0504"/>
    <w:rsid w:val="00FE27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46B9"/>
  <w15:chartTrackingRefBased/>
  <w15:docId w15:val="{B1A02CF7-A494-4B94-83B6-069C8B9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5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B5465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B54652"/>
  </w:style>
  <w:style w:type="character" w:customStyle="1" w:styleId="eop">
    <w:name w:val="eop"/>
    <w:basedOn w:val="VarsaylanParagrafYazTipi"/>
    <w:rsid w:val="00B54652"/>
  </w:style>
  <w:style w:type="character" w:customStyle="1" w:styleId="spellingerror">
    <w:name w:val="spellingerror"/>
    <w:basedOn w:val="VarsaylanParagrafYazTipi"/>
    <w:rsid w:val="00B54652"/>
  </w:style>
  <w:style w:type="character" w:customStyle="1" w:styleId="contextualspellingandgrammarerror">
    <w:name w:val="contextualspellingandgrammarerror"/>
    <w:basedOn w:val="VarsaylanParagrafYazTipi"/>
    <w:rsid w:val="00B54652"/>
  </w:style>
  <w:style w:type="character" w:styleId="Kpr">
    <w:name w:val="Hyperlink"/>
    <w:basedOn w:val="VarsaylanParagrafYazTipi"/>
    <w:uiPriority w:val="99"/>
    <w:unhideWhenUsed/>
    <w:rsid w:val="00B54652"/>
    <w:rPr>
      <w:color w:val="0000FF"/>
      <w:u w:val="single"/>
    </w:rPr>
  </w:style>
  <w:style w:type="paragraph" w:styleId="NormalWeb">
    <w:name w:val="Normal (Web)"/>
    <w:basedOn w:val="Normal"/>
    <w:uiPriority w:val="99"/>
    <w:unhideWhenUsed/>
    <w:rsid w:val="00B54652"/>
    <w:pPr>
      <w:spacing w:before="100" w:beforeAutospacing="1" w:after="119" w:line="252" w:lineRule="auto"/>
    </w:pPr>
    <w:rPr>
      <w:rFonts w:ascii="Times New Roman" w:eastAsiaTheme="minorEastAsia" w:hAnsi="Times New Roman" w:cs="Times New Roman"/>
      <w:color w:val="000000"/>
      <w:sz w:val="24"/>
      <w:szCs w:val="24"/>
      <w:lang w:eastAsia="tr-TR"/>
    </w:rPr>
  </w:style>
  <w:style w:type="paragraph" w:styleId="AklamaMetni">
    <w:name w:val="annotation text"/>
    <w:basedOn w:val="Normal"/>
    <w:link w:val="AklamaMetniChar"/>
    <w:uiPriority w:val="99"/>
    <w:semiHidden/>
    <w:unhideWhenUsed/>
    <w:rsid w:val="00D036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3602"/>
    <w:rPr>
      <w:sz w:val="20"/>
      <w:szCs w:val="20"/>
    </w:rPr>
  </w:style>
  <w:style w:type="character" w:styleId="AklamaBavurusu">
    <w:name w:val="annotation reference"/>
    <w:basedOn w:val="VarsaylanParagrafYazTipi"/>
    <w:uiPriority w:val="99"/>
    <w:semiHidden/>
    <w:unhideWhenUsed/>
    <w:rsid w:val="00D03602"/>
    <w:rPr>
      <w:sz w:val="16"/>
      <w:szCs w:val="16"/>
    </w:rPr>
  </w:style>
  <w:style w:type="paragraph" w:styleId="ListeParagraf">
    <w:name w:val="List Paragraph"/>
    <w:basedOn w:val="Normal"/>
    <w:uiPriority w:val="34"/>
    <w:qFormat/>
    <w:rsid w:val="00D03602"/>
    <w:pPr>
      <w:ind w:left="720"/>
      <w:contextualSpacing/>
    </w:pPr>
  </w:style>
  <w:style w:type="paragraph" w:styleId="AklamaKonusu">
    <w:name w:val="annotation subject"/>
    <w:basedOn w:val="AklamaMetni"/>
    <w:next w:val="AklamaMetni"/>
    <w:link w:val="AklamaKonusuChar"/>
    <w:uiPriority w:val="99"/>
    <w:semiHidden/>
    <w:unhideWhenUsed/>
    <w:rsid w:val="00B17E6F"/>
    <w:rPr>
      <w:b/>
      <w:bCs/>
    </w:rPr>
  </w:style>
  <w:style w:type="character" w:customStyle="1" w:styleId="AklamaKonusuChar">
    <w:name w:val="Açıklama Konusu Char"/>
    <w:basedOn w:val="AklamaMetniChar"/>
    <w:link w:val="AklamaKonusu"/>
    <w:uiPriority w:val="99"/>
    <w:semiHidden/>
    <w:rsid w:val="00B17E6F"/>
    <w:rPr>
      <w:b/>
      <w:bCs/>
      <w:sz w:val="20"/>
      <w:szCs w:val="20"/>
    </w:rPr>
  </w:style>
  <w:style w:type="paragraph" w:styleId="BalonMetni">
    <w:name w:val="Balloon Text"/>
    <w:basedOn w:val="Normal"/>
    <w:link w:val="BalonMetniChar"/>
    <w:uiPriority w:val="99"/>
    <w:semiHidden/>
    <w:unhideWhenUsed/>
    <w:rsid w:val="00B17E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7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5957725">
      <w:bodyDiv w:val="1"/>
      <w:marLeft w:val="0"/>
      <w:marRight w:val="0"/>
      <w:marTop w:val="0"/>
      <w:marBottom w:val="0"/>
      <w:divBdr>
        <w:top w:val="none" w:sz="0" w:space="0" w:color="auto"/>
        <w:left w:val="none" w:sz="0" w:space="0" w:color="auto"/>
        <w:bottom w:val="none" w:sz="0" w:space="0" w:color="auto"/>
        <w:right w:val="none" w:sz="0" w:space="0" w:color="auto"/>
      </w:divBdr>
    </w:div>
    <w:div w:id="1169634798">
      <w:bodyDiv w:val="1"/>
      <w:marLeft w:val="0"/>
      <w:marRight w:val="0"/>
      <w:marTop w:val="0"/>
      <w:marBottom w:val="0"/>
      <w:divBdr>
        <w:top w:val="none" w:sz="0" w:space="0" w:color="auto"/>
        <w:left w:val="none" w:sz="0" w:space="0" w:color="auto"/>
        <w:bottom w:val="none" w:sz="0" w:space="0" w:color="auto"/>
        <w:right w:val="none" w:sz="0" w:space="0" w:color="auto"/>
      </w:divBdr>
    </w:div>
    <w:div w:id="1217473177">
      <w:bodyDiv w:val="1"/>
      <w:marLeft w:val="0"/>
      <w:marRight w:val="0"/>
      <w:marTop w:val="0"/>
      <w:marBottom w:val="0"/>
      <w:divBdr>
        <w:top w:val="none" w:sz="0" w:space="0" w:color="auto"/>
        <w:left w:val="none" w:sz="0" w:space="0" w:color="auto"/>
        <w:bottom w:val="none" w:sz="0" w:space="0" w:color="auto"/>
        <w:right w:val="none" w:sz="0" w:space="0" w:color="auto"/>
      </w:divBdr>
    </w:div>
    <w:div w:id="1225917926">
      <w:bodyDiv w:val="1"/>
      <w:marLeft w:val="0"/>
      <w:marRight w:val="0"/>
      <w:marTop w:val="0"/>
      <w:marBottom w:val="0"/>
      <w:divBdr>
        <w:top w:val="none" w:sz="0" w:space="0" w:color="auto"/>
        <w:left w:val="none" w:sz="0" w:space="0" w:color="auto"/>
        <w:bottom w:val="none" w:sz="0" w:space="0" w:color="auto"/>
        <w:right w:val="none" w:sz="0" w:space="0" w:color="auto"/>
      </w:divBdr>
    </w:div>
    <w:div w:id="1262184451">
      <w:bodyDiv w:val="1"/>
      <w:marLeft w:val="0"/>
      <w:marRight w:val="0"/>
      <w:marTop w:val="0"/>
      <w:marBottom w:val="0"/>
      <w:divBdr>
        <w:top w:val="none" w:sz="0" w:space="0" w:color="auto"/>
        <w:left w:val="none" w:sz="0" w:space="0" w:color="auto"/>
        <w:bottom w:val="none" w:sz="0" w:space="0" w:color="auto"/>
        <w:right w:val="none" w:sz="0" w:space="0" w:color="auto"/>
      </w:divBdr>
    </w:div>
    <w:div w:id="1916626337">
      <w:bodyDiv w:val="1"/>
      <w:marLeft w:val="0"/>
      <w:marRight w:val="0"/>
      <w:marTop w:val="0"/>
      <w:marBottom w:val="0"/>
      <w:divBdr>
        <w:top w:val="none" w:sz="0" w:space="0" w:color="auto"/>
        <w:left w:val="none" w:sz="0" w:space="0" w:color="auto"/>
        <w:bottom w:val="none" w:sz="0" w:space="0" w:color="auto"/>
        <w:right w:val="none" w:sz="0" w:space="0" w:color="auto"/>
      </w:divBdr>
    </w:div>
    <w:div w:id="20565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6D1A-EC81-4903-93DA-282D9071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1366</Words>
  <Characters>10020</Characters>
  <Application>Microsoft Office Word</Application>
  <DocSecurity>0</DocSecurity>
  <Lines>192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Akpınar</dc:creator>
  <cp:keywords/>
  <dc:description/>
  <cp:lastModifiedBy>Ertuğrul Çamlıbel</cp:lastModifiedBy>
  <cp:revision>20</cp:revision>
  <dcterms:created xsi:type="dcterms:W3CDTF">2022-03-11T11:35:00Z</dcterms:created>
  <dcterms:modified xsi:type="dcterms:W3CDTF">2026-07-05T10:34:00Z</dcterms:modified>
</cp:coreProperties>
</file>